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B9" w:rsidRPr="009D4CA6" w:rsidRDefault="00906DB9" w:rsidP="00906DB9">
      <w:pPr>
        <w:spacing w:beforeLines="100" w:afterLines="50"/>
        <w:jc w:val="left"/>
        <w:rPr>
          <w:rFonts w:ascii="黑体" w:eastAsia="黑体" w:hAnsi="黑体" w:hint="eastAsia"/>
          <w:sz w:val="36"/>
          <w:szCs w:val="36"/>
        </w:rPr>
      </w:pPr>
      <w:r w:rsidRPr="009D4CA6"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t>附件3</w:t>
      </w:r>
    </w:p>
    <w:p w:rsidR="00906DB9" w:rsidRPr="009D4CA6" w:rsidRDefault="00906DB9" w:rsidP="00906DB9">
      <w:pPr>
        <w:spacing w:beforeLines="100" w:afterLines="50"/>
        <w:jc w:val="center"/>
        <w:rPr>
          <w:rFonts w:ascii="仿宋" w:eastAsia="仿宋" w:hAnsi="仿宋"/>
          <w:b/>
          <w:sz w:val="28"/>
          <w:szCs w:val="28"/>
        </w:rPr>
      </w:pPr>
      <w:r w:rsidRPr="009D4CA6">
        <w:rPr>
          <w:rFonts w:ascii="仿宋" w:eastAsia="仿宋" w:hAnsi="仿宋"/>
          <w:b/>
          <w:sz w:val="28"/>
          <w:szCs w:val="28"/>
        </w:rPr>
        <w:t>会计师事务所财务报表审核公式</w:t>
      </w:r>
    </w:p>
    <w:p w:rsidR="00906DB9" w:rsidRPr="009D4CA6" w:rsidRDefault="00906DB9" w:rsidP="00906DB9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D4CA6">
        <w:rPr>
          <w:rFonts w:ascii="仿宋" w:eastAsia="仿宋" w:hAnsi="仿宋"/>
          <w:b/>
          <w:sz w:val="28"/>
          <w:szCs w:val="28"/>
        </w:rPr>
        <w:t>一、资产负债表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1.1行＋……＋24行= 31行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2.32行＋34行= 38行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3.39行－40行= 41行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4.41行－42行= 43行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5.43行＋……＋46行= 50行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6.51行＋……＋53行= 60行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7.31行＋38行＋50行＋60行＋61行= 67行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8.68行＋……＋90行= 100行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9.101行＋……＋108行= 110行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10.100行＋110行＋111行= 114行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11.115行－116行= 117行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12.117行＋118行＋119行＋121行= 122行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13.114行＋122行= 135行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14.67行各栏分别与135行各栏对应相等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15.119行≥ 120行</w:t>
      </w:r>
    </w:p>
    <w:p w:rsidR="00906DB9" w:rsidRPr="009D4CA6" w:rsidRDefault="00906DB9" w:rsidP="00906DB9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D4CA6">
        <w:rPr>
          <w:rFonts w:ascii="仿宋" w:eastAsia="仿宋" w:hAnsi="仿宋"/>
          <w:b/>
          <w:sz w:val="28"/>
          <w:szCs w:val="28"/>
        </w:rPr>
        <w:t>二、利润分配表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1.1行－4行－5行= 10行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2.10行＋11行－14行－15行－16行＝18行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3.18行＋19行＋22行＋23行－25行＝27行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4.27行－28行＝30行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lastRenderedPageBreak/>
        <w:t>5.30行＋32行＋34行＝38行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6.38行－39行－41行－42行－43行－44行＝46行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7.46行－47行－49行－50行＝55行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8.32行“本年累计数”栏＝55行“上年实际数”栏</w:t>
      </w:r>
    </w:p>
    <w:p w:rsidR="00906DB9" w:rsidRPr="009D4CA6" w:rsidRDefault="00906DB9" w:rsidP="00906DB9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D4CA6">
        <w:rPr>
          <w:rFonts w:ascii="仿宋" w:eastAsia="仿宋" w:hAnsi="仿宋"/>
          <w:b/>
          <w:sz w:val="28"/>
          <w:szCs w:val="28"/>
        </w:rPr>
        <w:t>三、业务收入表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1.1行＝2行＋6行＋7行＋8行＋……＋15行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2.2行＝3行＋4行＋5行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3.16行=17行+18行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4.19行＝1行＋16行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5.20行=21+22+23+24</w:t>
      </w:r>
    </w:p>
    <w:p w:rsidR="00906DB9" w:rsidRPr="009D4CA6" w:rsidRDefault="00906DB9" w:rsidP="00906DB9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D4CA6">
        <w:rPr>
          <w:rFonts w:ascii="仿宋" w:eastAsia="仿宋" w:hAnsi="仿宋"/>
          <w:b/>
          <w:sz w:val="28"/>
          <w:szCs w:val="28"/>
        </w:rPr>
        <w:t>四、主营业务成本表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1.1行=2行+3行+4行+5行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2.11行=12行+13行+14行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3.24行=1行+6行+……+10行+11行+15行+……+23行</w:t>
      </w:r>
    </w:p>
    <w:p w:rsidR="00906DB9" w:rsidRPr="009D4CA6" w:rsidRDefault="00906DB9" w:rsidP="00906DB9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D4CA6">
        <w:rPr>
          <w:rFonts w:ascii="仿宋" w:eastAsia="仿宋" w:hAnsi="仿宋"/>
          <w:b/>
          <w:sz w:val="28"/>
          <w:szCs w:val="28"/>
        </w:rPr>
        <w:t>五、管理费用表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1.1行=2行+3行+4行+5行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2.13行=14行+15行+16行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3.17行=18行+19行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4.20行=21行+22行+23行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5.38行=39行+40行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6.47行=1行+6行+……+12行+13行+17行+20行+24行+……+37行+38行+41行+……+46行</w:t>
      </w:r>
    </w:p>
    <w:p w:rsidR="00906DB9" w:rsidRPr="009D4CA6" w:rsidRDefault="00906DB9" w:rsidP="00906DB9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D4CA6">
        <w:rPr>
          <w:rFonts w:ascii="仿宋" w:eastAsia="仿宋" w:hAnsi="仿宋"/>
          <w:b/>
          <w:sz w:val="28"/>
          <w:szCs w:val="28"/>
        </w:rPr>
        <w:t>六、事务所基本情况表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1.1行=2行+3行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lastRenderedPageBreak/>
        <w:t>2.6行=7行+8行+9行+10行+11行+12行</w:t>
      </w:r>
    </w:p>
    <w:p w:rsidR="00906DB9" w:rsidRPr="009D4CA6" w:rsidRDefault="00906DB9" w:rsidP="00906DB9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D4CA6">
        <w:rPr>
          <w:rFonts w:ascii="仿宋" w:eastAsia="仿宋" w:hAnsi="仿宋"/>
          <w:b/>
          <w:sz w:val="28"/>
          <w:szCs w:val="28"/>
        </w:rPr>
        <w:t>七、缴纳各税款情况表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1.7行=8行+9行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2.15行=1行+……+6行+7行+10行+……+14行</w:t>
      </w:r>
    </w:p>
    <w:p w:rsidR="00906DB9" w:rsidRPr="009D4CA6" w:rsidRDefault="00906DB9" w:rsidP="00906DB9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D4CA6">
        <w:rPr>
          <w:rFonts w:ascii="仿宋" w:eastAsia="仿宋" w:hAnsi="仿宋" w:hint="eastAsia"/>
          <w:b/>
          <w:sz w:val="28"/>
          <w:szCs w:val="28"/>
        </w:rPr>
        <w:t>八</w:t>
      </w:r>
      <w:r w:rsidRPr="009D4CA6">
        <w:rPr>
          <w:rFonts w:ascii="仿宋" w:eastAsia="仿宋" w:hAnsi="仿宋"/>
          <w:b/>
          <w:sz w:val="28"/>
          <w:szCs w:val="28"/>
        </w:rPr>
        <w:t>、各表之间的勾稽关系</w:t>
      </w:r>
    </w:p>
    <w:p w:rsidR="00906DB9" w:rsidRPr="009D4CA6" w:rsidRDefault="00906DB9" w:rsidP="00906DB9">
      <w:pPr>
        <w:spacing w:line="56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（一）资产负债表与其他各表之间的勾稽关系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 w:hint="eastAsia"/>
          <w:sz w:val="28"/>
          <w:szCs w:val="28"/>
        </w:rPr>
        <w:t>1</w:t>
      </w:r>
      <w:r w:rsidRPr="009D4CA6">
        <w:rPr>
          <w:rFonts w:ascii="仿宋" w:eastAsia="仿宋" w:hAnsi="仿宋"/>
          <w:sz w:val="28"/>
          <w:szCs w:val="28"/>
        </w:rPr>
        <w:t>.会所01表1行“年末数”栏＝会所03表79行“本年累计数”栏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 w:hint="eastAsia"/>
          <w:sz w:val="28"/>
          <w:szCs w:val="28"/>
        </w:rPr>
        <w:t>2</w:t>
      </w:r>
      <w:r w:rsidRPr="009D4CA6">
        <w:rPr>
          <w:rFonts w:ascii="仿宋" w:eastAsia="仿宋" w:hAnsi="仿宋"/>
          <w:sz w:val="28"/>
          <w:szCs w:val="28"/>
        </w:rPr>
        <w:t>.会</w:t>
      </w:r>
      <w:r w:rsidRPr="009D4CA6">
        <w:rPr>
          <w:rFonts w:ascii="仿宋" w:eastAsia="仿宋" w:hAnsi="仿宋" w:hint="eastAsia"/>
          <w:sz w:val="28"/>
          <w:szCs w:val="28"/>
        </w:rPr>
        <w:t>所</w:t>
      </w:r>
      <w:r w:rsidRPr="009D4CA6">
        <w:rPr>
          <w:rFonts w:ascii="仿宋" w:eastAsia="仿宋" w:hAnsi="仿宋"/>
          <w:sz w:val="28"/>
          <w:szCs w:val="28"/>
        </w:rPr>
        <w:t>01表121行＝会</w:t>
      </w:r>
      <w:r w:rsidRPr="009D4CA6">
        <w:rPr>
          <w:rFonts w:ascii="仿宋" w:eastAsia="仿宋" w:hAnsi="仿宋" w:hint="eastAsia"/>
          <w:sz w:val="28"/>
          <w:szCs w:val="28"/>
        </w:rPr>
        <w:t>所</w:t>
      </w:r>
      <w:r w:rsidRPr="009D4CA6">
        <w:rPr>
          <w:rFonts w:ascii="仿宋" w:eastAsia="仿宋" w:hAnsi="仿宋"/>
          <w:sz w:val="28"/>
          <w:szCs w:val="28"/>
        </w:rPr>
        <w:t>02表55行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 w:hint="eastAsia"/>
          <w:sz w:val="28"/>
          <w:szCs w:val="28"/>
        </w:rPr>
        <w:t>3</w:t>
      </w:r>
      <w:r w:rsidRPr="009D4CA6">
        <w:rPr>
          <w:rFonts w:ascii="仿宋" w:eastAsia="仿宋" w:hAnsi="仿宋"/>
          <w:sz w:val="28"/>
          <w:szCs w:val="28"/>
        </w:rPr>
        <w:t>.会</w:t>
      </w:r>
      <w:r w:rsidRPr="009D4CA6">
        <w:rPr>
          <w:rFonts w:ascii="仿宋" w:eastAsia="仿宋" w:hAnsi="仿宋" w:hint="eastAsia"/>
          <w:sz w:val="28"/>
          <w:szCs w:val="28"/>
        </w:rPr>
        <w:t>所</w:t>
      </w:r>
      <w:r w:rsidRPr="009D4CA6">
        <w:rPr>
          <w:rFonts w:ascii="仿宋" w:eastAsia="仿宋" w:hAnsi="仿宋"/>
          <w:sz w:val="28"/>
          <w:szCs w:val="28"/>
        </w:rPr>
        <w:t>01表121行“年初数”栏＝会</w:t>
      </w:r>
      <w:r w:rsidRPr="009D4CA6">
        <w:rPr>
          <w:rFonts w:ascii="仿宋" w:eastAsia="仿宋" w:hAnsi="仿宋" w:hint="eastAsia"/>
          <w:sz w:val="28"/>
          <w:szCs w:val="28"/>
        </w:rPr>
        <w:t>所</w:t>
      </w:r>
      <w:r w:rsidRPr="009D4CA6">
        <w:rPr>
          <w:rFonts w:ascii="仿宋" w:eastAsia="仿宋" w:hAnsi="仿宋"/>
          <w:sz w:val="28"/>
          <w:szCs w:val="28"/>
        </w:rPr>
        <w:t>02表32行“本年累计数”栏</w:t>
      </w:r>
    </w:p>
    <w:p w:rsidR="00906DB9" w:rsidRPr="009D4CA6" w:rsidRDefault="00906DB9" w:rsidP="00906DB9">
      <w:pPr>
        <w:spacing w:line="56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（二）利润及利润分配表与其他各表之间的勾稽关系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1.会所02表4行</w:t>
      </w:r>
      <w:r w:rsidRPr="009D4CA6">
        <w:rPr>
          <w:rFonts w:ascii="仿宋" w:eastAsia="仿宋" w:hAnsi="仿宋" w:hint="eastAsia"/>
          <w:sz w:val="28"/>
          <w:szCs w:val="28"/>
        </w:rPr>
        <w:t>（本年累计数）</w:t>
      </w:r>
      <w:r w:rsidRPr="009D4CA6">
        <w:rPr>
          <w:rFonts w:ascii="仿宋" w:eastAsia="仿宋" w:hAnsi="仿宋"/>
          <w:sz w:val="28"/>
          <w:szCs w:val="28"/>
        </w:rPr>
        <w:t>＝会所02表附表2（主营业务成本表）的24行</w:t>
      </w:r>
      <w:r w:rsidRPr="009D4CA6">
        <w:rPr>
          <w:rFonts w:ascii="仿宋" w:eastAsia="仿宋" w:hAnsi="仿宋" w:hint="eastAsia"/>
          <w:sz w:val="28"/>
          <w:szCs w:val="28"/>
        </w:rPr>
        <w:t>（本年累计数）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2.会所02表15行</w:t>
      </w:r>
      <w:r w:rsidRPr="009D4CA6">
        <w:rPr>
          <w:rFonts w:ascii="仿宋" w:eastAsia="仿宋" w:hAnsi="仿宋" w:hint="eastAsia"/>
          <w:sz w:val="28"/>
          <w:szCs w:val="28"/>
        </w:rPr>
        <w:t>（本年累计数）</w:t>
      </w:r>
      <w:r w:rsidRPr="009D4CA6">
        <w:rPr>
          <w:rFonts w:ascii="仿宋" w:eastAsia="仿宋" w:hAnsi="仿宋"/>
          <w:sz w:val="28"/>
          <w:szCs w:val="28"/>
        </w:rPr>
        <w:t>＝会所02表附表3（管理费用表）的47行</w:t>
      </w:r>
      <w:r w:rsidRPr="009D4CA6">
        <w:rPr>
          <w:rFonts w:ascii="仿宋" w:eastAsia="仿宋" w:hAnsi="仿宋" w:hint="eastAsia"/>
          <w:sz w:val="28"/>
          <w:szCs w:val="28"/>
        </w:rPr>
        <w:t>（本年累计数）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3.会所02表30行</w:t>
      </w:r>
      <w:r w:rsidRPr="009D4CA6">
        <w:rPr>
          <w:rFonts w:ascii="仿宋" w:eastAsia="仿宋" w:hAnsi="仿宋" w:hint="eastAsia"/>
          <w:sz w:val="28"/>
          <w:szCs w:val="28"/>
        </w:rPr>
        <w:t>（本年累计数）</w:t>
      </w:r>
      <w:r w:rsidRPr="009D4CA6">
        <w:rPr>
          <w:rFonts w:ascii="仿宋" w:eastAsia="仿宋" w:hAnsi="仿宋"/>
          <w:sz w:val="28"/>
          <w:szCs w:val="28"/>
        </w:rPr>
        <w:t>＝会所03表57行</w:t>
      </w:r>
      <w:r w:rsidRPr="009D4CA6">
        <w:rPr>
          <w:rFonts w:ascii="仿宋" w:eastAsia="仿宋" w:hAnsi="仿宋" w:hint="eastAsia"/>
          <w:sz w:val="28"/>
          <w:szCs w:val="28"/>
        </w:rPr>
        <w:t>（本年累计数）</w:t>
      </w:r>
    </w:p>
    <w:p w:rsidR="00906DB9" w:rsidRPr="009D4CA6" w:rsidRDefault="00906DB9" w:rsidP="00906DB9">
      <w:pPr>
        <w:spacing w:line="560" w:lineRule="exact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9D4CA6">
        <w:rPr>
          <w:rFonts w:ascii="仿宋" w:eastAsia="仿宋" w:hAnsi="仿宋"/>
          <w:sz w:val="28"/>
          <w:szCs w:val="28"/>
        </w:rPr>
        <w:t>4.会所02表1行</w:t>
      </w:r>
      <w:r w:rsidRPr="009D4CA6">
        <w:rPr>
          <w:rFonts w:ascii="仿宋" w:eastAsia="仿宋" w:hAnsi="仿宋" w:hint="eastAsia"/>
          <w:sz w:val="28"/>
          <w:szCs w:val="28"/>
        </w:rPr>
        <w:t>（本年累计数）</w:t>
      </w:r>
      <w:r w:rsidRPr="009D4CA6">
        <w:rPr>
          <w:rFonts w:ascii="仿宋" w:eastAsia="仿宋" w:hAnsi="仿宋"/>
          <w:sz w:val="28"/>
          <w:szCs w:val="28"/>
        </w:rPr>
        <w:t>=会所02表附表1（业务收入表）的1行</w:t>
      </w:r>
      <w:r w:rsidRPr="009D4CA6">
        <w:rPr>
          <w:rFonts w:ascii="仿宋" w:eastAsia="仿宋" w:hAnsi="仿宋" w:hint="eastAsia"/>
          <w:sz w:val="28"/>
          <w:szCs w:val="28"/>
        </w:rPr>
        <w:t>（本年累计数）</w:t>
      </w:r>
    </w:p>
    <w:p w:rsidR="001F44D6" w:rsidRDefault="001F44D6" w:rsidP="00906DB9"/>
    <w:sectPr w:rsidR="001F4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D6" w:rsidRDefault="001F44D6" w:rsidP="00906DB9">
      <w:r>
        <w:separator/>
      </w:r>
    </w:p>
  </w:endnote>
  <w:endnote w:type="continuationSeparator" w:id="1">
    <w:p w:rsidR="001F44D6" w:rsidRDefault="001F44D6" w:rsidP="0090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D6" w:rsidRDefault="001F44D6" w:rsidP="00906DB9">
      <w:r>
        <w:separator/>
      </w:r>
    </w:p>
  </w:footnote>
  <w:footnote w:type="continuationSeparator" w:id="1">
    <w:p w:rsidR="001F44D6" w:rsidRDefault="001F44D6" w:rsidP="00906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DB9"/>
    <w:rsid w:val="001F44D6"/>
    <w:rsid w:val="0090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1051</Characters>
  <Application>Microsoft Office Word</Application>
  <DocSecurity>0</DocSecurity>
  <Lines>8</Lines>
  <Paragraphs>2</Paragraphs>
  <ScaleCrop>false</ScaleCrop>
  <Company>Sky123.Org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2016-12-08T07:52:00Z</dcterms:created>
  <dcterms:modified xsi:type="dcterms:W3CDTF">2016-12-08T07:53:00Z</dcterms:modified>
</cp:coreProperties>
</file>