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90" w:rsidRDefault="001D2690" w:rsidP="001D2690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 w:hAnsi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 w:hAnsi="仿宋_GB2312"/>
          <w:b/>
          <w:bCs/>
          <w:sz w:val="32"/>
          <w:szCs w:val="32"/>
        </w:rPr>
        <w:t>：</w:t>
      </w:r>
    </w:p>
    <w:p w:rsidR="001D2690" w:rsidRDefault="001D2690" w:rsidP="001D26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2014</w:t>
      </w:r>
      <w:r>
        <w:rPr>
          <w:rFonts w:hAnsi="宋体"/>
          <w:b/>
          <w:bCs/>
          <w:sz w:val="44"/>
          <w:szCs w:val="44"/>
        </w:rPr>
        <w:t>年湖北省被检查会计师事务所名单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955"/>
        <w:gridCol w:w="4375"/>
        <w:gridCol w:w="2340"/>
        <w:gridCol w:w="1260"/>
        <w:gridCol w:w="1800"/>
        <w:gridCol w:w="1620"/>
        <w:gridCol w:w="1080"/>
      </w:tblGrid>
      <w:tr w:rsidR="001D2690" w:rsidTr="00E40FCD">
        <w:trPr>
          <w:trHeight w:val="606"/>
          <w:tblHeader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5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所属</w:t>
            </w: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事务所名称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检查理由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主任</w:t>
            </w: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会计师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手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55" w:type="dxa"/>
            <w:vMerge w:val="restart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</w:t>
            </w: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湖北永信会计师事务有限公司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熊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彤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027-82414630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13720201213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湖北中喜会计师事务有限公司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罗荣生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027-83777994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13907110488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湖北金地会计师事务有限公司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李芳全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027-87321343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13907158251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湖北鑫京茂会计师事务有限公司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张友清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027-85775186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13707187050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湖北国信会计师事务有限公司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陈建华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027-87274322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13871335959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武汉中一合伙会计师事务所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张建庆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027-84841400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13907110047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湖北公信会计师事务有限公司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施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葵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027-82817143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15997497700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湖北金业会计师事务有限责任公司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周腊梅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027-87890170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18971380551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湖北正远联合会计师事务所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杨培源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027-83751286  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13507188242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湖北金龙联合会计师事务所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张安清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027-83647170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13037116618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湖北中冠会计师事务有限责任公司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卢进武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027-82641005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13277091888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武汉大元会计师事务有限公司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胡春林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027-87388690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13707185501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武汉京华会计师事务有限公司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罗久红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027-67880314  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13971139269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湖北中建华瑞会计师事务有限公司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伟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027-87325249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13995653107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湖北德信会计师事务有限公司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刘正时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027-82440580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15071132096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湖北求实有限责任会计师事务所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陈宝平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027-83552703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13971600302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湖北圣源会计师事务有限公司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王江红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027-83629918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13307292879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9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湖北德承会计师事务所有限公司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新设立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尚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赤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027-86790712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13907103712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武汉恒发联合会计师事务所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新设立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陆菊萍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13487071817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9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武汉天志会计师事务所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投诉举报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王中华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027-86344516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13871335817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955" w:type="dxa"/>
            <w:vMerge w:val="restart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</w:t>
            </w: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</w:t>
            </w: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武汉振兴会计师事务有限责任公司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刘时平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027-85774262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13908634882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9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武汉正信会计师事务有限责任公司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赵国俊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027-86355266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15926284127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武汉利生会计师事务有限责任公司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王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芳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027-82830005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13907115340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武汉济信源会计师事务有限公司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左宏斌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027-84656042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15994263241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9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武汉大华会计师事务有限责任公司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黄兰珍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027-83783571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13971328889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武汉星辉会计师事务所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王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莉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027-86731832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13871505525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武汉泓远会计师事务所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李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东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027-83924348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13006136708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9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武汉方正有限责任会计师事务所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庆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027-84888867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13037129696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武汉大公会计师事务有限责任公司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田海峰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027-88177277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13707119857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武汉莅光会计师事务有限公司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李汉鑫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027-82634543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13006185618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955" w:type="dxa"/>
            <w:vMerge w:val="restart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黄石市</w:t>
            </w: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大冶诚信有限责任会计师事务所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邹成林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0714-8713262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13597687766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9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黄石荆山联合会计师事务所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张传忠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0714-6306779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13971751386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黄石安信联合会计师事务所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市州推荐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张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蓉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0714-6286694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13092778858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8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955" w:type="dxa"/>
            <w:vMerge w:val="restart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黄冈市</w:t>
            </w: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浠水中正会计师事务有限公司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郁海如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0713-4232312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13636003920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9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湖北英山开元定捷联合会计师事务所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刘文捷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0713-7016588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13597565568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2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955" w:type="dxa"/>
            <w:vMerge w:val="restart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荆州市</w:t>
            </w: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湖北临江会计师事务有限公司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投诉举报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尚海波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0716-4732121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13872429289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82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荆州市正信会计师事务有限公司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付沙念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0716-8434966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13907219503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955" w:type="dxa"/>
            <w:vMerge w:val="restart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竹溪精诚联合会计师事务所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刘义华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0719-2725749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13972477602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2690" w:rsidTr="00E40FCD">
        <w:trPr>
          <w:trHeight w:val="454"/>
          <w:jc w:val="center"/>
        </w:trPr>
        <w:tc>
          <w:tcPr>
            <w:tcW w:w="718" w:type="dxa"/>
            <w:vAlign w:val="center"/>
          </w:tcPr>
          <w:p w:rsidR="001D2690" w:rsidRDefault="001D2690" w:rsidP="00E40FCD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955" w:type="dxa"/>
            <w:vMerge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75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湖北郧西永信会计师事务所</w:t>
            </w:r>
          </w:p>
        </w:tc>
        <w:tc>
          <w:tcPr>
            <w:tcW w:w="234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连续五年未查</w:t>
            </w:r>
          </w:p>
        </w:tc>
        <w:tc>
          <w:tcPr>
            <w:tcW w:w="126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李宣隆</w:t>
            </w:r>
          </w:p>
        </w:tc>
        <w:tc>
          <w:tcPr>
            <w:tcW w:w="180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0719-6227378</w:t>
            </w:r>
          </w:p>
        </w:tc>
        <w:tc>
          <w:tcPr>
            <w:tcW w:w="1620" w:type="dxa"/>
            <w:vAlign w:val="center"/>
          </w:tcPr>
          <w:p w:rsidR="001D2690" w:rsidRDefault="001D2690" w:rsidP="00E40FC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13972462792</w:t>
            </w:r>
          </w:p>
        </w:tc>
        <w:tc>
          <w:tcPr>
            <w:tcW w:w="1080" w:type="dxa"/>
            <w:vAlign w:val="center"/>
          </w:tcPr>
          <w:p w:rsidR="001D2690" w:rsidRDefault="001D2690" w:rsidP="00E40FC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603C6" w:rsidRDefault="009603C6"/>
    <w:sectPr w:rsidR="009603C6" w:rsidSect="001D2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C6" w:rsidRDefault="009603C6" w:rsidP="001D2690">
      <w:r>
        <w:separator/>
      </w:r>
    </w:p>
  </w:endnote>
  <w:endnote w:type="continuationSeparator" w:id="1">
    <w:p w:rsidR="009603C6" w:rsidRDefault="009603C6" w:rsidP="001D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C6" w:rsidRDefault="009603C6" w:rsidP="001D2690">
      <w:r>
        <w:separator/>
      </w:r>
    </w:p>
  </w:footnote>
  <w:footnote w:type="continuationSeparator" w:id="1">
    <w:p w:rsidR="009603C6" w:rsidRDefault="009603C6" w:rsidP="001D2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90"/>
    <w:rsid w:val="001D2690"/>
    <w:rsid w:val="0096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1979</Characters>
  <Application>Microsoft Office Word</Application>
  <DocSecurity>0</DocSecurity>
  <Lines>16</Lines>
  <Paragraphs>4</Paragraphs>
  <ScaleCrop>false</ScaleCrop>
  <Company>Sky123.Org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2014-07-10T00:18:00Z</dcterms:created>
  <dcterms:modified xsi:type="dcterms:W3CDTF">2014-07-10T00:19:00Z</dcterms:modified>
</cp:coreProperties>
</file>