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F3" w:rsidRDefault="008F7BF3" w:rsidP="008F7BF3">
      <w:pPr>
        <w:rPr>
          <w:rFonts w:ascii="仿宋_GB2312" w:eastAsia="仿宋_GB2312" w:hint="eastAsia"/>
          <w:b/>
          <w:kern w:val="0"/>
          <w:sz w:val="32"/>
          <w:szCs w:val="32"/>
        </w:rPr>
      </w:pPr>
      <w:r>
        <w:rPr>
          <w:rFonts w:ascii="仿宋_GB2312" w:eastAsia="仿宋_GB2312" w:hAnsi="仿宋_GB2312" w:hint="eastAsia"/>
          <w:b/>
          <w:kern w:val="0"/>
          <w:sz w:val="32"/>
          <w:szCs w:val="32"/>
        </w:rPr>
        <w:t>附件</w:t>
      </w:r>
      <w:r>
        <w:rPr>
          <w:rFonts w:ascii="仿宋_GB2312" w:eastAsia="仿宋_GB2312" w:hint="eastAsia"/>
          <w:b/>
          <w:kern w:val="0"/>
          <w:sz w:val="32"/>
          <w:szCs w:val="32"/>
        </w:rPr>
        <w:t>1</w:t>
      </w:r>
      <w:r>
        <w:rPr>
          <w:rFonts w:ascii="仿宋_GB2312" w:eastAsia="仿宋_GB2312" w:hAnsi="仿宋_GB2312" w:hint="eastAsia"/>
          <w:b/>
          <w:kern w:val="0"/>
          <w:sz w:val="32"/>
          <w:szCs w:val="32"/>
        </w:rPr>
        <w:t>：</w:t>
      </w:r>
    </w:p>
    <w:p w:rsidR="008F7BF3" w:rsidRDefault="008F7BF3" w:rsidP="008F7BF3">
      <w:pPr>
        <w:spacing w:line="560" w:lineRule="exact"/>
        <w:jc w:val="center"/>
        <w:rPr>
          <w:rFonts w:ascii="方正大标宋简体" w:eastAsia="方正大标宋简体" w:hint="eastAsia"/>
          <w:kern w:val="0"/>
          <w:sz w:val="44"/>
          <w:szCs w:val="44"/>
        </w:rPr>
      </w:pPr>
      <w:r>
        <w:rPr>
          <w:rFonts w:ascii="方正大标宋简体" w:eastAsia="方正大标宋简体" w:hint="eastAsia"/>
          <w:kern w:val="0"/>
          <w:sz w:val="44"/>
          <w:szCs w:val="44"/>
        </w:rPr>
        <w:t>2014</w:t>
      </w:r>
      <w:r>
        <w:rPr>
          <w:rFonts w:ascii="方正大标宋简体" w:eastAsia="方正大标宋简体" w:hAnsi="宋体" w:hint="eastAsia"/>
          <w:kern w:val="0"/>
          <w:sz w:val="44"/>
          <w:szCs w:val="44"/>
        </w:rPr>
        <w:t>年湖北省会计师事务所</w:t>
      </w:r>
    </w:p>
    <w:p w:rsidR="008F7BF3" w:rsidRDefault="008F7BF3" w:rsidP="008F7BF3">
      <w:pPr>
        <w:spacing w:line="560" w:lineRule="exact"/>
        <w:jc w:val="center"/>
        <w:rPr>
          <w:rFonts w:ascii="方正大标宋简体" w:eastAsia="方正大标宋简体" w:hint="eastAsia"/>
          <w:kern w:val="0"/>
          <w:sz w:val="44"/>
          <w:szCs w:val="44"/>
        </w:rPr>
      </w:pPr>
      <w:r>
        <w:rPr>
          <w:rFonts w:ascii="方正大标宋简体" w:eastAsia="方正大标宋简体" w:hAnsi="宋体" w:hint="eastAsia"/>
          <w:kern w:val="0"/>
          <w:sz w:val="44"/>
          <w:szCs w:val="44"/>
        </w:rPr>
        <w:t>执业质量检查工作方案</w:t>
      </w:r>
    </w:p>
    <w:p w:rsidR="008F7BF3" w:rsidRDefault="008F7BF3" w:rsidP="008F7BF3">
      <w:pPr>
        <w:tabs>
          <w:tab w:val="left" w:pos="4958"/>
        </w:tabs>
        <w:rPr>
          <w:bCs/>
          <w:kern w:val="0"/>
          <w:sz w:val="32"/>
          <w:szCs w:val="32"/>
        </w:rPr>
      </w:pPr>
      <w:r>
        <w:rPr>
          <w:bCs/>
          <w:kern w:val="0"/>
          <w:sz w:val="32"/>
          <w:szCs w:val="32"/>
        </w:rPr>
        <w:tab/>
      </w:r>
    </w:p>
    <w:p w:rsidR="008F7BF3" w:rsidRDefault="008F7BF3" w:rsidP="008F7BF3">
      <w:pPr>
        <w:ind w:firstLineChars="200" w:firstLine="640"/>
        <w:rPr>
          <w:rFonts w:eastAsia="仿宋_GB2312"/>
          <w:color w:val="000000"/>
          <w:kern w:val="0"/>
          <w:sz w:val="32"/>
          <w:szCs w:val="32"/>
        </w:rPr>
      </w:pPr>
      <w:r>
        <w:rPr>
          <w:bCs/>
          <w:kern w:val="0"/>
          <w:sz w:val="32"/>
          <w:szCs w:val="32"/>
        </w:rPr>
        <w:t> </w:t>
      </w:r>
      <w:r>
        <w:rPr>
          <w:rFonts w:eastAsia="仿宋_GB2312" w:hAnsi="仿宋_GB2312"/>
          <w:color w:val="000000"/>
          <w:kern w:val="0"/>
          <w:sz w:val="32"/>
          <w:szCs w:val="32"/>
        </w:rPr>
        <w:t>根据《中国注册会计师协会关于开展</w:t>
      </w:r>
      <w:r>
        <w:rPr>
          <w:rFonts w:eastAsia="仿宋_GB2312"/>
          <w:color w:val="000000"/>
          <w:kern w:val="0"/>
          <w:sz w:val="32"/>
          <w:szCs w:val="32"/>
        </w:rPr>
        <w:t>2014</w:t>
      </w:r>
      <w:r>
        <w:rPr>
          <w:rFonts w:eastAsia="仿宋_GB2312" w:hAnsi="仿宋_GB2312"/>
          <w:color w:val="000000"/>
          <w:kern w:val="0"/>
          <w:sz w:val="32"/>
          <w:szCs w:val="32"/>
        </w:rPr>
        <w:t>年会计师事务所执业质量检查工作的通知》（会协〔</w:t>
      </w:r>
      <w:r>
        <w:rPr>
          <w:rFonts w:eastAsia="仿宋_GB2312"/>
          <w:color w:val="000000"/>
          <w:kern w:val="0"/>
          <w:sz w:val="32"/>
          <w:szCs w:val="32"/>
        </w:rPr>
        <w:t>2014</w:t>
      </w:r>
      <w:r>
        <w:rPr>
          <w:rFonts w:eastAsia="仿宋_GB2312" w:hAnsi="仿宋_GB2312"/>
          <w:color w:val="000000"/>
          <w:kern w:val="0"/>
          <w:sz w:val="32"/>
          <w:szCs w:val="32"/>
        </w:rPr>
        <w:t>〕</w:t>
      </w:r>
      <w:r>
        <w:rPr>
          <w:rFonts w:eastAsia="仿宋_GB2312"/>
          <w:color w:val="000000"/>
          <w:kern w:val="0"/>
          <w:sz w:val="32"/>
          <w:szCs w:val="32"/>
        </w:rPr>
        <w:t>25</w:t>
      </w:r>
      <w:r>
        <w:rPr>
          <w:rFonts w:eastAsia="仿宋_GB2312" w:hAnsi="仿宋_GB2312"/>
          <w:color w:val="000000"/>
          <w:kern w:val="0"/>
          <w:sz w:val="32"/>
          <w:szCs w:val="32"/>
        </w:rPr>
        <w:t>号）精神</w:t>
      </w:r>
      <w:r>
        <w:rPr>
          <w:rFonts w:eastAsia="仿宋_GB2312" w:hAnsi="仿宋_GB2312" w:hint="eastAsia"/>
          <w:color w:val="000000"/>
          <w:kern w:val="0"/>
          <w:sz w:val="32"/>
          <w:szCs w:val="32"/>
        </w:rPr>
        <w:t>，</w:t>
      </w:r>
      <w:r>
        <w:rPr>
          <w:rFonts w:eastAsia="仿宋_GB2312" w:hAnsi="仿宋_GB2312"/>
          <w:color w:val="000000"/>
          <w:kern w:val="0"/>
          <w:sz w:val="32"/>
          <w:szCs w:val="32"/>
        </w:rPr>
        <w:t>结合我省行业实际，</w:t>
      </w:r>
      <w:r>
        <w:rPr>
          <w:rFonts w:eastAsia="仿宋_GB2312" w:hAnsi="仿宋_GB2312" w:hint="eastAsia"/>
          <w:color w:val="000000"/>
          <w:kern w:val="0"/>
          <w:sz w:val="32"/>
          <w:szCs w:val="32"/>
        </w:rPr>
        <w:t>定</w:t>
      </w:r>
      <w:r>
        <w:rPr>
          <w:rFonts w:eastAsia="仿宋_GB2312" w:hAnsi="仿宋_GB2312"/>
          <w:color w:val="000000"/>
          <w:kern w:val="0"/>
          <w:sz w:val="32"/>
          <w:szCs w:val="32"/>
        </w:rPr>
        <w:t>于</w:t>
      </w:r>
      <w:r>
        <w:rPr>
          <w:rFonts w:eastAsia="仿宋_GB2312"/>
          <w:color w:val="000000"/>
          <w:kern w:val="0"/>
          <w:sz w:val="32"/>
          <w:szCs w:val="32"/>
        </w:rPr>
        <w:t>7-11</w:t>
      </w:r>
      <w:r>
        <w:rPr>
          <w:rFonts w:eastAsia="仿宋_GB2312" w:hAnsi="仿宋_GB2312"/>
          <w:color w:val="000000"/>
          <w:kern w:val="0"/>
          <w:sz w:val="32"/>
          <w:szCs w:val="32"/>
        </w:rPr>
        <w:t>月开展全省</w:t>
      </w:r>
      <w:r>
        <w:rPr>
          <w:rFonts w:eastAsia="仿宋_GB2312"/>
          <w:color w:val="000000"/>
          <w:kern w:val="0"/>
          <w:sz w:val="32"/>
          <w:szCs w:val="32"/>
        </w:rPr>
        <w:t>2014</w:t>
      </w:r>
      <w:r>
        <w:rPr>
          <w:rFonts w:eastAsia="仿宋_GB2312" w:hAnsi="仿宋_GB2312"/>
          <w:color w:val="000000"/>
          <w:kern w:val="0"/>
          <w:sz w:val="32"/>
          <w:szCs w:val="32"/>
        </w:rPr>
        <w:t>年会计师事务所执业质量检查</w:t>
      </w:r>
      <w:r>
        <w:rPr>
          <w:rFonts w:eastAsia="仿宋_GB2312" w:hint="eastAsia"/>
          <w:color w:val="000000"/>
          <w:kern w:val="0"/>
          <w:sz w:val="32"/>
          <w:szCs w:val="32"/>
        </w:rPr>
        <w:t>，</w:t>
      </w:r>
      <w:r>
        <w:rPr>
          <w:rFonts w:eastAsia="仿宋_GB2312" w:hAnsi="仿宋_GB2312"/>
          <w:color w:val="000000"/>
          <w:kern w:val="0"/>
          <w:sz w:val="32"/>
          <w:szCs w:val="32"/>
        </w:rPr>
        <w:t>特制定方案如下：</w:t>
      </w:r>
    </w:p>
    <w:p w:rsidR="008F7BF3" w:rsidRDefault="008F7BF3" w:rsidP="008F7BF3">
      <w:pPr>
        <w:autoSpaceDE w:val="0"/>
        <w:autoSpaceDN w:val="0"/>
        <w:adjustRightInd w:val="0"/>
        <w:ind w:firstLineChars="200" w:firstLine="640"/>
        <w:jc w:val="left"/>
        <w:rPr>
          <w:rFonts w:ascii="黑体" w:eastAsia="黑体" w:hint="eastAsia"/>
          <w:color w:val="000000"/>
          <w:kern w:val="0"/>
          <w:sz w:val="32"/>
          <w:szCs w:val="32"/>
        </w:rPr>
      </w:pPr>
      <w:r>
        <w:rPr>
          <w:rFonts w:ascii="黑体" w:eastAsia="黑体" w:hAnsi="仿宋_GB2312" w:hint="eastAsia"/>
          <w:color w:val="000000"/>
          <w:kern w:val="0"/>
          <w:sz w:val="32"/>
          <w:szCs w:val="32"/>
        </w:rPr>
        <w:t>一、指导思想</w:t>
      </w:r>
    </w:p>
    <w:p w:rsidR="008F7BF3" w:rsidRDefault="008F7BF3" w:rsidP="008F7BF3">
      <w:pPr>
        <w:rPr>
          <w:rFonts w:eastAsia="仿宋_GB2312"/>
          <w:color w:val="000000"/>
          <w:kern w:val="0"/>
          <w:sz w:val="32"/>
          <w:szCs w:val="32"/>
        </w:rPr>
      </w:pPr>
      <w:r>
        <w:rPr>
          <w:rFonts w:eastAsia="仿宋_GB2312" w:hAnsi="仿宋_GB2312" w:hint="eastAsia"/>
          <w:color w:val="000000"/>
          <w:kern w:val="0"/>
          <w:sz w:val="32"/>
          <w:szCs w:val="32"/>
        </w:rPr>
        <w:t xml:space="preserve">    </w:t>
      </w:r>
      <w:r>
        <w:rPr>
          <w:rFonts w:eastAsia="仿宋_GB2312" w:hAnsi="仿宋_GB2312"/>
          <w:color w:val="000000"/>
          <w:kern w:val="0"/>
          <w:sz w:val="32"/>
          <w:szCs w:val="32"/>
        </w:rPr>
        <w:t>以维护公众利益为宗旨，以贯彻落实会计、审计准则体系，提升行业整体执业质量为目标，通过开展执业质量检查，推动</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事务所进一步健全质量控制体系，提升系统风险防范能力，促进行业科学发展。</w:t>
      </w:r>
    </w:p>
    <w:p w:rsidR="008F7BF3" w:rsidRDefault="008F7BF3" w:rsidP="008F7BF3">
      <w:pPr>
        <w:autoSpaceDE w:val="0"/>
        <w:autoSpaceDN w:val="0"/>
        <w:adjustRightInd w:val="0"/>
        <w:ind w:firstLineChars="200" w:firstLine="640"/>
        <w:jc w:val="left"/>
        <w:rPr>
          <w:rFonts w:ascii="黑体" w:eastAsia="黑体" w:hAnsi="仿宋_GB2312"/>
          <w:color w:val="000000"/>
          <w:kern w:val="0"/>
          <w:sz w:val="32"/>
          <w:szCs w:val="32"/>
        </w:rPr>
      </w:pPr>
      <w:r>
        <w:rPr>
          <w:rFonts w:ascii="黑体" w:eastAsia="黑体" w:hAnsi="仿宋_GB2312"/>
          <w:color w:val="000000"/>
          <w:kern w:val="0"/>
          <w:sz w:val="32"/>
          <w:szCs w:val="32"/>
        </w:rPr>
        <w:t>二、总体要求</w:t>
      </w:r>
    </w:p>
    <w:p w:rsidR="008F7BF3" w:rsidRDefault="008F7BF3" w:rsidP="008F7BF3">
      <w:pPr>
        <w:ind w:firstLineChars="200" w:firstLine="640"/>
        <w:rPr>
          <w:rFonts w:eastAsia="仿宋_GB2312"/>
          <w:color w:val="000000"/>
          <w:kern w:val="0"/>
          <w:sz w:val="32"/>
          <w:szCs w:val="32"/>
        </w:rPr>
      </w:pPr>
      <w:r>
        <w:rPr>
          <w:rFonts w:eastAsia="仿宋_GB2312"/>
          <w:color w:val="000000"/>
          <w:kern w:val="0"/>
          <w:sz w:val="32"/>
          <w:szCs w:val="32"/>
        </w:rPr>
        <w:t>2014</w:t>
      </w:r>
      <w:r>
        <w:rPr>
          <w:rFonts w:eastAsia="仿宋_GB2312" w:hAnsi="仿宋_GB2312"/>
          <w:color w:val="000000"/>
          <w:kern w:val="0"/>
          <w:sz w:val="32"/>
          <w:szCs w:val="32"/>
        </w:rPr>
        <w:t>年执业质量检查工作要继续贯彻落实系统风险检查理念，提高检查工作的针对性，加大对会计师事务所的帮扶力度。要深入贯彻行业</w:t>
      </w:r>
      <w:r>
        <w:rPr>
          <w:rFonts w:eastAsia="仿宋_GB2312"/>
          <w:color w:val="000000"/>
          <w:kern w:val="0"/>
          <w:sz w:val="32"/>
          <w:szCs w:val="32"/>
        </w:rPr>
        <w:t>“</w:t>
      </w:r>
      <w:r>
        <w:rPr>
          <w:rFonts w:eastAsia="仿宋_GB2312" w:hAnsi="仿宋_GB2312"/>
          <w:color w:val="000000"/>
          <w:kern w:val="0"/>
          <w:sz w:val="32"/>
          <w:szCs w:val="32"/>
        </w:rPr>
        <w:t>人才队伍建设年</w:t>
      </w:r>
      <w:r>
        <w:rPr>
          <w:rFonts w:eastAsia="仿宋_GB2312"/>
          <w:color w:val="000000"/>
          <w:kern w:val="0"/>
          <w:sz w:val="32"/>
          <w:szCs w:val="32"/>
        </w:rPr>
        <w:t>”</w:t>
      </w:r>
      <w:r>
        <w:rPr>
          <w:rFonts w:eastAsia="仿宋_GB2312" w:hAnsi="仿宋_GB2312"/>
          <w:color w:val="000000"/>
          <w:kern w:val="0"/>
          <w:sz w:val="32"/>
          <w:szCs w:val="32"/>
        </w:rPr>
        <w:t>活动的要求，重视检查队伍的组建和人员的培训，履行执业质量检查廉政规定。同时，按照《关于坚决打击和治理注册会计师行业不正当低价竞争行为的通知》（会协〔</w:t>
      </w:r>
      <w:r>
        <w:rPr>
          <w:rFonts w:eastAsia="仿宋_GB2312"/>
          <w:color w:val="000000"/>
          <w:kern w:val="0"/>
          <w:sz w:val="32"/>
          <w:szCs w:val="32"/>
        </w:rPr>
        <w:t>2012</w:t>
      </w:r>
      <w:r>
        <w:rPr>
          <w:rFonts w:eastAsia="仿宋_GB2312" w:hAnsi="仿宋_GB2312"/>
          <w:color w:val="000000"/>
          <w:kern w:val="0"/>
          <w:sz w:val="32"/>
          <w:szCs w:val="32"/>
        </w:rPr>
        <w:t>〕</w:t>
      </w:r>
      <w:r>
        <w:rPr>
          <w:rFonts w:eastAsia="仿宋_GB2312"/>
          <w:color w:val="000000"/>
          <w:kern w:val="0"/>
          <w:sz w:val="32"/>
          <w:szCs w:val="32"/>
        </w:rPr>
        <w:t>58</w:t>
      </w:r>
      <w:r>
        <w:rPr>
          <w:rFonts w:eastAsia="仿宋_GB2312" w:hAnsi="仿宋_GB2312"/>
          <w:color w:val="000000"/>
          <w:kern w:val="0"/>
          <w:sz w:val="32"/>
          <w:szCs w:val="32"/>
        </w:rPr>
        <w:t>号）和《中国注册会计师协会综合治理行业不正当低价竞争工作方案》等文件要求，以执业质量检查为抓手，加大对行业不正当低价竞</w:t>
      </w:r>
      <w:r>
        <w:rPr>
          <w:rFonts w:eastAsia="仿宋_GB2312" w:hAnsi="仿宋_GB2312"/>
          <w:color w:val="000000"/>
          <w:kern w:val="0"/>
          <w:sz w:val="32"/>
          <w:szCs w:val="32"/>
        </w:rPr>
        <w:lastRenderedPageBreak/>
        <w:t>争行为的检查力度，推进行业不正当低价竞争综合治理，帮助会计师事务所提高执业质量，引导会计师事务所转型升级，推动行业科学发展。</w:t>
      </w:r>
    </w:p>
    <w:p w:rsidR="008F7BF3" w:rsidRDefault="008F7BF3" w:rsidP="008F7BF3">
      <w:pPr>
        <w:autoSpaceDE w:val="0"/>
        <w:autoSpaceDN w:val="0"/>
        <w:adjustRightInd w:val="0"/>
        <w:ind w:firstLineChars="200" w:firstLine="640"/>
        <w:jc w:val="left"/>
        <w:rPr>
          <w:rFonts w:ascii="黑体" w:eastAsia="黑体" w:hAnsi="仿宋_GB2312"/>
          <w:color w:val="000000"/>
          <w:kern w:val="0"/>
          <w:sz w:val="32"/>
          <w:szCs w:val="32"/>
        </w:rPr>
      </w:pPr>
      <w:r>
        <w:rPr>
          <w:rFonts w:ascii="黑体" w:eastAsia="黑体" w:hAnsi="仿宋_GB2312" w:hint="eastAsia"/>
          <w:color w:val="000000"/>
          <w:kern w:val="0"/>
          <w:sz w:val="32"/>
          <w:szCs w:val="32"/>
        </w:rPr>
        <w:t>三</w:t>
      </w:r>
      <w:r>
        <w:rPr>
          <w:rFonts w:ascii="黑体" w:eastAsia="黑体" w:hAnsi="仿宋_GB2312"/>
          <w:color w:val="000000"/>
          <w:kern w:val="0"/>
          <w:sz w:val="32"/>
          <w:szCs w:val="32"/>
        </w:rPr>
        <w:t>、重点检查对象</w:t>
      </w:r>
    </w:p>
    <w:p w:rsidR="008F7BF3" w:rsidRDefault="008F7BF3" w:rsidP="008F7BF3">
      <w:pPr>
        <w:ind w:firstLineChars="200" w:firstLine="640"/>
        <w:rPr>
          <w:rFonts w:eastAsia="仿宋_GB2312"/>
          <w:color w:val="000000"/>
          <w:kern w:val="0"/>
          <w:sz w:val="32"/>
          <w:szCs w:val="32"/>
        </w:rPr>
      </w:pPr>
      <w:r>
        <w:rPr>
          <w:rFonts w:eastAsia="仿宋_GB2312" w:hAnsi="仿宋_GB2312"/>
          <w:color w:val="000000"/>
          <w:kern w:val="0"/>
          <w:sz w:val="32"/>
          <w:szCs w:val="32"/>
        </w:rPr>
        <w:t>重点检查业务规模较大且对行业影响较大的</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事务所、业务收费违反《省物价局</w:t>
      </w:r>
      <w:r>
        <w:rPr>
          <w:rFonts w:eastAsia="仿宋_GB2312"/>
          <w:color w:val="000000"/>
          <w:kern w:val="0"/>
          <w:sz w:val="32"/>
          <w:szCs w:val="32"/>
        </w:rPr>
        <w:t xml:space="preserve"> </w:t>
      </w:r>
      <w:r>
        <w:rPr>
          <w:rFonts w:eastAsia="仿宋_GB2312" w:hAnsi="仿宋_GB2312"/>
          <w:color w:val="000000"/>
          <w:kern w:val="0"/>
          <w:sz w:val="32"/>
          <w:szCs w:val="32"/>
        </w:rPr>
        <w:t>省财政厅关于印发</w:t>
      </w:r>
      <w:r>
        <w:rPr>
          <w:color w:val="000000"/>
          <w:kern w:val="0"/>
          <w:sz w:val="32"/>
          <w:szCs w:val="32"/>
        </w:rPr>
        <w:t>&lt;</w:t>
      </w:r>
      <w:r>
        <w:rPr>
          <w:rFonts w:eastAsia="仿宋_GB2312" w:hAnsi="仿宋_GB2312"/>
          <w:color w:val="000000"/>
          <w:kern w:val="0"/>
          <w:sz w:val="32"/>
          <w:szCs w:val="32"/>
        </w:rPr>
        <w:t>湖北省会计师事务所服务收费管理实施办法</w:t>
      </w:r>
      <w:r>
        <w:rPr>
          <w:color w:val="000000"/>
          <w:kern w:val="0"/>
          <w:sz w:val="32"/>
          <w:szCs w:val="32"/>
        </w:rPr>
        <w:t>&gt;</w:t>
      </w:r>
      <w:r>
        <w:rPr>
          <w:rFonts w:eastAsia="仿宋_GB2312" w:hAnsi="仿宋_GB2312"/>
          <w:color w:val="000000"/>
          <w:kern w:val="0"/>
          <w:sz w:val="32"/>
          <w:szCs w:val="32"/>
        </w:rPr>
        <w:t>的通知》（鄂价规〔</w:t>
      </w:r>
      <w:r>
        <w:rPr>
          <w:rFonts w:eastAsia="仿宋_GB2312"/>
          <w:color w:val="000000"/>
          <w:kern w:val="0"/>
          <w:sz w:val="32"/>
          <w:szCs w:val="32"/>
        </w:rPr>
        <w:t>2010</w:t>
      </w:r>
      <w:r>
        <w:rPr>
          <w:rFonts w:eastAsia="仿宋_GB2312" w:hAnsi="仿宋_GB2312"/>
          <w:color w:val="000000"/>
          <w:kern w:val="0"/>
          <w:sz w:val="32"/>
          <w:szCs w:val="32"/>
        </w:rPr>
        <w:t>〕</w:t>
      </w:r>
      <w:r>
        <w:rPr>
          <w:rFonts w:eastAsia="仿宋_GB2312"/>
          <w:color w:val="000000"/>
          <w:kern w:val="0"/>
          <w:sz w:val="32"/>
          <w:szCs w:val="32"/>
        </w:rPr>
        <w:t>265</w:t>
      </w:r>
      <w:r>
        <w:rPr>
          <w:rFonts w:eastAsia="仿宋_GB2312" w:hAnsi="仿宋_GB2312"/>
          <w:color w:val="000000"/>
          <w:kern w:val="0"/>
          <w:sz w:val="32"/>
          <w:szCs w:val="32"/>
        </w:rPr>
        <w:t>号）文件精神和省注协《关于认真执行会计师事务所服务收费管理有关办法的指导意见》（鄂注协〔</w:t>
      </w:r>
      <w:r>
        <w:rPr>
          <w:rFonts w:eastAsia="仿宋_GB2312"/>
          <w:color w:val="000000"/>
          <w:kern w:val="0"/>
          <w:sz w:val="32"/>
          <w:szCs w:val="32"/>
        </w:rPr>
        <w:t>2011</w:t>
      </w:r>
      <w:r>
        <w:rPr>
          <w:rFonts w:eastAsia="仿宋_GB2312" w:hAnsi="仿宋_GB2312"/>
          <w:color w:val="000000"/>
          <w:kern w:val="0"/>
          <w:sz w:val="32"/>
          <w:szCs w:val="32"/>
        </w:rPr>
        <w:t>〕</w:t>
      </w:r>
      <w:r>
        <w:rPr>
          <w:rFonts w:eastAsia="仿宋_GB2312"/>
          <w:color w:val="000000"/>
          <w:kern w:val="0"/>
          <w:sz w:val="32"/>
          <w:szCs w:val="32"/>
        </w:rPr>
        <w:t>47</w:t>
      </w:r>
      <w:r>
        <w:rPr>
          <w:rFonts w:eastAsia="仿宋_GB2312" w:hAnsi="仿宋_GB2312"/>
          <w:color w:val="000000"/>
          <w:kern w:val="0"/>
          <w:sz w:val="32"/>
          <w:szCs w:val="32"/>
        </w:rPr>
        <w:t>号）的事务所或明显低于行业平均收费水平的</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事务所、五年以上未检查的</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事务所、执业能力与承接业务数量严重失调的</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事务所、以及受到投诉举报较多且反映问题严重的</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w:t>
      </w:r>
    </w:p>
    <w:p w:rsidR="008F7BF3" w:rsidRDefault="008F7BF3" w:rsidP="008F7BF3">
      <w:pPr>
        <w:autoSpaceDE w:val="0"/>
        <w:autoSpaceDN w:val="0"/>
        <w:adjustRightInd w:val="0"/>
        <w:ind w:firstLineChars="200" w:firstLine="640"/>
        <w:jc w:val="left"/>
        <w:rPr>
          <w:rFonts w:ascii="黑体" w:eastAsia="黑体" w:hAnsi="仿宋_GB2312"/>
          <w:color w:val="000000"/>
          <w:kern w:val="0"/>
          <w:sz w:val="32"/>
          <w:szCs w:val="32"/>
        </w:rPr>
      </w:pPr>
      <w:r>
        <w:rPr>
          <w:rFonts w:ascii="黑体" w:eastAsia="黑体" w:hAnsi="仿宋_GB2312" w:hint="eastAsia"/>
          <w:color w:val="000000"/>
          <w:kern w:val="0"/>
          <w:sz w:val="32"/>
          <w:szCs w:val="32"/>
        </w:rPr>
        <w:t>四</w:t>
      </w:r>
      <w:r>
        <w:rPr>
          <w:rFonts w:ascii="黑体" w:eastAsia="黑体" w:hAnsi="仿宋_GB2312"/>
          <w:color w:val="000000"/>
          <w:kern w:val="0"/>
          <w:sz w:val="32"/>
          <w:szCs w:val="32"/>
        </w:rPr>
        <w:t>、关键领域</w:t>
      </w:r>
    </w:p>
    <w:p w:rsidR="008F7BF3" w:rsidRDefault="008F7BF3" w:rsidP="008F7BF3">
      <w:pPr>
        <w:ind w:firstLineChars="200" w:firstLine="640"/>
        <w:rPr>
          <w:rFonts w:eastAsia="仿宋_GB2312"/>
          <w:color w:val="000000"/>
          <w:kern w:val="0"/>
          <w:sz w:val="32"/>
          <w:szCs w:val="32"/>
        </w:rPr>
      </w:pPr>
      <w:r>
        <w:rPr>
          <w:rFonts w:eastAsia="仿宋_GB2312" w:hAnsi="仿宋_GB2312"/>
          <w:color w:val="000000"/>
          <w:kern w:val="0"/>
          <w:sz w:val="32"/>
          <w:szCs w:val="32"/>
        </w:rPr>
        <w:t>在坚持</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事务所质量控制体系检查与业务项目检查并重的基础上，进一步明确关键检查领域，突出检查工作重点，注重检查工作实效。</w:t>
      </w:r>
      <w:r>
        <w:rPr>
          <w:rFonts w:eastAsia="仿宋_GB2312"/>
          <w:color w:val="000000"/>
          <w:kern w:val="0"/>
          <w:sz w:val="32"/>
          <w:szCs w:val="32"/>
        </w:rPr>
        <w:t xml:space="preserve">  </w:t>
      </w:r>
    </w:p>
    <w:p w:rsidR="008F7BF3" w:rsidRDefault="008F7BF3" w:rsidP="008F7BF3">
      <w:pPr>
        <w:rPr>
          <w:rFonts w:ascii="楷体_GB2312" w:eastAsia="楷体_GB2312" w:hint="eastAsia"/>
          <w:b/>
          <w:color w:val="000000"/>
          <w:kern w:val="0"/>
          <w:sz w:val="32"/>
          <w:szCs w:val="32"/>
        </w:rPr>
      </w:pPr>
      <w:r>
        <w:rPr>
          <w:rFonts w:eastAsia="仿宋_GB2312"/>
          <w:color w:val="000000"/>
          <w:kern w:val="0"/>
          <w:sz w:val="32"/>
          <w:szCs w:val="32"/>
        </w:rPr>
        <w:t xml:space="preserve"> </w:t>
      </w:r>
      <w:r>
        <w:rPr>
          <w:rFonts w:ascii="楷体_GB2312" w:eastAsia="楷体_GB2312" w:hint="eastAsia"/>
          <w:b/>
          <w:color w:val="000000"/>
          <w:kern w:val="0"/>
          <w:sz w:val="32"/>
          <w:szCs w:val="32"/>
        </w:rPr>
        <w:t xml:space="preserve">  </w:t>
      </w:r>
      <w:r>
        <w:rPr>
          <w:rFonts w:ascii="楷体_GB2312" w:eastAsia="楷体_GB2312" w:hAnsi="仿宋_GB2312" w:hint="eastAsia"/>
          <w:b/>
          <w:color w:val="000000"/>
          <w:kern w:val="0"/>
          <w:sz w:val="32"/>
          <w:szCs w:val="32"/>
        </w:rPr>
        <w:t>（一）质量控制体系检查</w:t>
      </w:r>
    </w:p>
    <w:p w:rsidR="008F7BF3" w:rsidRDefault="008F7BF3" w:rsidP="008F7BF3">
      <w:pPr>
        <w:ind w:firstLineChars="200" w:firstLine="640"/>
        <w:rPr>
          <w:rFonts w:eastAsia="仿宋_GB2312"/>
          <w:color w:val="000000"/>
          <w:kern w:val="0"/>
          <w:sz w:val="32"/>
          <w:szCs w:val="32"/>
        </w:rPr>
      </w:pPr>
      <w:r>
        <w:rPr>
          <w:rFonts w:eastAsia="仿宋_GB2312" w:hAnsi="仿宋_GB2312"/>
          <w:color w:val="000000"/>
          <w:kern w:val="0"/>
          <w:sz w:val="32"/>
          <w:szCs w:val="32"/>
        </w:rPr>
        <w:t>重点对职业道德规范，质量控制环境、合伙人机制、客户关系和具体业务的接受与保持、业务执行等质量控制要素进行检查。以质量控制体系检查结果指导业务项目检查，以业务项目检查结果支持质量控制体系检查的结论，并对</w:t>
      </w:r>
      <w:r>
        <w:rPr>
          <w:rFonts w:eastAsia="仿宋_GB2312" w:hAnsi="仿宋_GB2312" w:hint="eastAsia"/>
          <w:color w:val="000000"/>
          <w:kern w:val="0"/>
          <w:sz w:val="32"/>
          <w:szCs w:val="32"/>
        </w:rPr>
        <w:t>会计</w:t>
      </w:r>
      <w:r>
        <w:rPr>
          <w:rFonts w:eastAsia="仿宋_GB2312" w:hAnsi="仿宋_GB2312" w:hint="eastAsia"/>
          <w:color w:val="000000"/>
          <w:kern w:val="0"/>
          <w:sz w:val="32"/>
          <w:szCs w:val="32"/>
        </w:rPr>
        <w:lastRenderedPageBreak/>
        <w:t>师</w:t>
      </w:r>
      <w:r>
        <w:rPr>
          <w:rFonts w:eastAsia="仿宋_GB2312" w:hAnsi="仿宋_GB2312"/>
          <w:color w:val="000000"/>
          <w:kern w:val="0"/>
          <w:sz w:val="32"/>
          <w:szCs w:val="32"/>
        </w:rPr>
        <w:t>事务所质量控</w:t>
      </w:r>
      <w:r>
        <w:rPr>
          <w:rFonts w:eastAsia="仿宋_GB2312" w:hAnsi="仿宋_GB2312" w:hint="eastAsia"/>
          <w:color w:val="000000"/>
          <w:kern w:val="0"/>
          <w:sz w:val="32"/>
          <w:szCs w:val="32"/>
        </w:rPr>
        <w:t>制</w:t>
      </w:r>
      <w:r>
        <w:rPr>
          <w:rFonts w:eastAsia="仿宋_GB2312" w:hAnsi="仿宋_GB2312"/>
          <w:color w:val="000000"/>
          <w:kern w:val="0"/>
          <w:sz w:val="32"/>
          <w:szCs w:val="32"/>
        </w:rPr>
        <w:t>体系设计和运行的有效性作出评价，并对</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事务所改进和完善质量控制体系，提升系统风险防范能力提供切实有效的建议与指导。</w:t>
      </w:r>
    </w:p>
    <w:p w:rsidR="008F7BF3" w:rsidRDefault="008F7BF3" w:rsidP="008F7BF3">
      <w:pPr>
        <w:rPr>
          <w:rFonts w:ascii="楷体_GB2312" w:eastAsia="楷体_GB2312"/>
          <w:b/>
          <w:color w:val="000000"/>
          <w:kern w:val="0"/>
          <w:sz w:val="32"/>
          <w:szCs w:val="32"/>
        </w:rPr>
      </w:pPr>
      <w:r>
        <w:rPr>
          <w:rFonts w:ascii="楷体_GB2312" w:eastAsia="楷体_GB2312"/>
          <w:b/>
          <w:color w:val="000000"/>
          <w:kern w:val="0"/>
          <w:sz w:val="32"/>
          <w:szCs w:val="32"/>
        </w:rPr>
        <w:t xml:space="preserve">   （二）业务项目检查</w:t>
      </w:r>
    </w:p>
    <w:p w:rsidR="008F7BF3" w:rsidRDefault="008F7BF3" w:rsidP="008F7BF3">
      <w:pPr>
        <w:ind w:left="1" w:firstLineChars="202" w:firstLine="646"/>
        <w:rPr>
          <w:rFonts w:eastAsia="仿宋_GB2312"/>
          <w:color w:val="000000"/>
          <w:kern w:val="0"/>
          <w:sz w:val="32"/>
          <w:szCs w:val="32"/>
        </w:rPr>
      </w:pPr>
      <w:r>
        <w:rPr>
          <w:rFonts w:eastAsia="仿宋_GB2312"/>
          <w:color w:val="000000"/>
          <w:kern w:val="0"/>
          <w:sz w:val="32"/>
          <w:szCs w:val="32"/>
        </w:rPr>
        <w:t>1</w:t>
      </w:r>
      <w:r>
        <w:rPr>
          <w:rFonts w:eastAsia="仿宋_GB2312" w:hAnsi="仿宋_GB2312"/>
          <w:color w:val="000000"/>
          <w:kern w:val="0"/>
          <w:sz w:val="32"/>
          <w:szCs w:val="32"/>
        </w:rPr>
        <w:t>、业务项目报告的选取</w:t>
      </w:r>
    </w:p>
    <w:p w:rsidR="008F7BF3" w:rsidRDefault="008F7BF3" w:rsidP="008F7BF3">
      <w:pPr>
        <w:ind w:left="1" w:firstLineChars="202" w:firstLine="646"/>
        <w:rPr>
          <w:rFonts w:eastAsia="仿宋_GB2312"/>
          <w:color w:val="000000"/>
          <w:kern w:val="0"/>
          <w:sz w:val="32"/>
          <w:szCs w:val="32"/>
        </w:rPr>
      </w:pPr>
      <w:r>
        <w:rPr>
          <w:rFonts w:eastAsia="仿宋_GB2312" w:hAnsi="仿宋_GB2312"/>
          <w:color w:val="000000"/>
          <w:kern w:val="0"/>
          <w:sz w:val="32"/>
          <w:szCs w:val="32"/>
        </w:rPr>
        <w:t>在</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事务所质量控制体系检查的基础上，合理确定业务项目检查的范围，坚持抓大放小的原则，重点检查社会影响大、收费水平较低和高风险的业务项目。</w:t>
      </w:r>
    </w:p>
    <w:p w:rsidR="008F7BF3" w:rsidRDefault="008F7BF3" w:rsidP="008F7BF3">
      <w:pPr>
        <w:ind w:left="1" w:firstLineChars="200" w:firstLine="640"/>
        <w:rPr>
          <w:rFonts w:eastAsia="仿宋_GB2312"/>
          <w:color w:val="000000"/>
          <w:kern w:val="0"/>
          <w:sz w:val="32"/>
          <w:szCs w:val="32"/>
        </w:rPr>
      </w:pPr>
      <w:r>
        <w:rPr>
          <w:rFonts w:eastAsia="仿宋_GB2312" w:hAnsi="仿宋_GB2312"/>
          <w:color w:val="000000"/>
          <w:kern w:val="0"/>
          <w:sz w:val="32"/>
          <w:szCs w:val="32"/>
        </w:rPr>
        <w:t>业务项目报告的选取为被查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w:t>
      </w:r>
      <w:r>
        <w:rPr>
          <w:rFonts w:eastAsia="仿宋_GB2312"/>
          <w:color w:val="000000"/>
          <w:kern w:val="0"/>
          <w:sz w:val="32"/>
          <w:szCs w:val="32"/>
        </w:rPr>
        <w:t>2014</w:t>
      </w:r>
      <w:r>
        <w:rPr>
          <w:rFonts w:eastAsia="仿宋_GB2312" w:hAnsi="仿宋_GB2312"/>
          <w:color w:val="000000"/>
          <w:kern w:val="0"/>
          <w:sz w:val="32"/>
          <w:szCs w:val="32"/>
        </w:rPr>
        <w:t>年</w:t>
      </w:r>
      <w:r>
        <w:rPr>
          <w:rFonts w:eastAsia="仿宋_GB2312"/>
          <w:color w:val="000000"/>
          <w:kern w:val="0"/>
          <w:sz w:val="32"/>
          <w:szCs w:val="32"/>
        </w:rPr>
        <w:t>1</w:t>
      </w:r>
      <w:r>
        <w:rPr>
          <w:rFonts w:eastAsia="仿宋_GB2312" w:hAnsi="仿宋_GB2312"/>
          <w:color w:val="000000"/>
          <w:kern w:val="0"/>
          <w:sz w:val="32"/>
          <w:szCs w:val="32"/>
        </w:rPr>
        <w:t>月</w:t>
      </w:r>
      <w:r>
        <w:rPr>
          <w:rFonts w:eastAsia="仿宋_GB2312"/>
          <w:color w:val="000000"/>
          <w:kern w:val="0"/>
          <w:sz w:val="32"/>
          <w:szCs w:val="32"/>
        </w:rPr>
        <w:t>1</w:t>
      </w:r>
      <w:r>
        <w:rPr>
          <w:rFonts w:eastAsia="仿宋_GB2312" w:hAnsi="仿宋_GB2312"/>
          <w:color w:val="000000"/>
          <w:kern w:val="0"/>
          <w:sz w:val="32"/>
          <w:szCs w:val="32"/>
        </w:rPr>
        <w:t>日至</w:t>
      </w:r>
      <w:r>
        <w:rPr>
          <w:rFonts w:eastAsia="仿宋_GB2312"/>
          <w:color w:val="000000"/>
          <w:kern w:val="0"/>
          <w:sz w:val="32"/>
          <w:szCs w:val="32"/>
        </w:rPr>
        <w:t>2014</w:t>
      </w:r>
      <w:r>
        <w:rPr>
          <w:rFonts w:eastAsia="仿宋_GB2312" w:hAnsi="仿宋_GB2312"/>
          <w:color w:val="000000"/>
          <w:kern w:val="0"/>
          <w:sz w:val="32"/>
          <w:szCs w:val="32"/>
        </w:rPr>
        <w:t>年</w:t>
      </w:r>
      <w:r>
        <w:rPr>
          <w:rFonts w:eastAsia="仿宋_GB2312"/>
          <w:color w:val="000000"/>
          <w:kern w:val="0"/>
          <w:sz w:val="32"/>
          <w:szCs w:val="32"/>
        </w:rPr>
        <w:t>6</w:t>
      </w:r>
      <w:r>
        <w:rPr>
          <w:rFonts w:eastAsia="仿宋_GB2312" w:hAnsi="仿宋_GB2312"/>
          <w:color w:val="000000"/>
          <w:kern w:val="0"/>
          <w:sz w:val="32"/>
          <w:szCs w:val="32"/>
        </w:rPr>
        <w:t>月</w:t>
      </w:r>
      <w:r>
        <w:rPr>
          <w:rFonts w:eastAsia="仿宋_GB2312"/>
          <w:color w:val="000000"/>
          <w:kern w:val="0"/>
          <w:sz w:val="32"/>
          <w:szCs w:val="32"/>
        </w:rPr>
        <w:t>30</w:t>
      </w:r>
      <w:r>
        <w:rPr>
          <w:rFonts w:eastAsia="仿宋_GB2312" w:hAnsi="仿宋_GB2312"/>
          <w:color w:val="000000"/>
          <w:kern w:val="0"/>
          <w:sz w:val="32"/>
          <w:szCs w:val="32"/>
        </w:rPr>
        <w:t>日出具的各类鉴证业务报告，每家</w:t>
      </w:r>
      <w:r>
        <w:rPr>
          <w:rFonts w:eastAsia="仿宋_GB2312" w:hAnsi="仿宋_GB2312" w:hint="eastAsia"/>
          <w:color w:val="000000"/>
          <w:kern w:val="0"/>
          <w:sz w:val="32"/>
          <w:szCs w:val="32"/>
        </w:rPr>
        <w:t>被</w:t>
      </w:r>
      <w:r>
        <w:rPr>
          <w:rFonts w:eastAsia="仿宋_GB2312" w:hAnsi="仿宋_GB2312"/>
          <w:color w:val="000000"/>
          <w:kern w:val="0"/>
          <w:sz w:val="32"/>
          <w:szCs w:val="32"/>
        </w:rPr>
        <w:t>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事务抽取</w:t>
      </w:r>
      <w:r>
        <w:rPr>
          <w:rFonts w:eastAsia="仿宋_GB2312"/>
          <w:color w:val="000000"/>
          <w:kern w:val="0"/>
          <w:sz w:val="32"/>
          <w:szCs w:val="32"/>
        </w:rPr>
        <w:t>10-20</w:t>
      </w:r>
      <w:r>
        <w:rPr>
          <w:rFonts w:eastAsia="仿宋_GB2312" w:hAnsi="仿宋_GB2312"/>
          <w:color w:val="000000"/>
          <w:kern w:val="0"/>
          <w:sz w:val="32"/>
          <w:szCs w:val="32"/>
        </w:rPr>
        <w:t>份审计报告或其他鉴证类业务报告。优先考虑下列因素确定项目检查样本：一是</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事务所为发生重大重组以及被投诉举报可能涉嫌财务造假等高风险客户出具的审计报告；二是</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事务所为审计付费在同行业中处于较低水平的客户出具的业务报告；三是高龄、频繁转所、受到投诉举报的注册会计师签署的审计报告；四是</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事务所出具的年度财务报表审计和高新技术企业认定等专项审计报告。</w:t>
      </w:r>
    </w:p>
    <w:p w:rsidR="008F7BF3" w:rsidRDefault="008F7BF3" w:rsidP="008F7BF3">
      <w:pPr>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Ansi="仿宋_GB2312"/>
          <w:color w:val="000000"/>
          <w:kern w:val="0"/>
          <w:sz w:val="32"/>
          <w:szCs w:val="32"/>
        </w:rPr>
        <w:t>、业务项目的检查</w:t>
      </w:r>
    </w:p>
    <w:p w:rsidR="008F7BF3" w:rsidRDefault="008F7BF3" w:rsidP="008F7BF3">
      <w:pPr>
        <w:autoSpaceDE w:val="0"/>
        <w:autoSpaceDN w:val="0"/>
        <w:adjustRightInd w:val="0"/>
        <w:ind w:firstLineChars="200" w:firstLine="640"/>
        <w:jc w:val="left"/>
        <w:rPr>
          <w:rFonts w:eastAsia="仿宋_GB2312"/>
          <w:color w:val="000000"/>
          <w:kern w:val="0"/>
          <w:sz w:val="32"/>
          <w:szCs w:val="32"/>
        </w:rPr>
      </w:pPr>
      <w:r>
        <w:rPr>
          <w:rFonts w:eastAsia="仿宋_GB2312" w:hAnsi="仿宋_GB2312"/>
          <w:color w:val="000000"/>
          <w:kern w:val="0"/>
          <w:sz w:val="32"/>
          <w:szCs w:val="32"/>
        </w:rPr>
        <w:t>业务项目检查，应重点关注下列内容：一是业务执行过程中是否贯彻风险导向审计理念，是否根据风险评估结果计划和实施进一步审计程序；二是对重大的交易、账户余额及</w:t>
      </w:r>
      <w:r>
        <w:rPr>
          <w:rFonts w:eastAsia="仿宋_GB2312" w:hAnsi="仿宋_GB2312"/>
          <w:color w:val="000000"/>
          <w:kern w:val="0"/>
          <w:sz w:val="32"/>
          <w:szCs w:val="32"/>
        </w:rPr>
        <w:lastRenderedPageBreak/>
        <w:t>列报实施的审计程序是否到位，获取的审计证据是否充分、适当；三是审计报告的意见类型是否恰当，是否存在需在审计报告正文中增加强调事项段或其他事项段的情况。</w:t>
      </w:r>
    </w:p>
    <w:p w:rsidR="008F7BF3" w:rsidRDefault="008F7BF3" w:rsidP="008F7BF3">
      <w:pPr>
        <w:autoSpaceDE w:val="0"/>
        <w:autoSpaceDN w:val="0"/>
        <w:adjustRightInd w:val="0"/>
        <w:ind w:firstLineChars="200" w:firstLine="640"/>
        <w:jc w:val="left"/>
        <w:rPr>
          <w:rFonts w:ascii="黑体" w:eastAsia="黑体" w:hAnsi="仿宋_GB2312" w:hint="eastAsia"/>
          <w:color w:val="000000"/>
          <w:kern w:val="0"/>
          <w:sz w:val="32"/>
          <w:szCs w:val="32"/>
        </w:rPr>
      </w:pPr>
      <w:r>
        <w:rPr>
          <w:rFonts w:ascii="黑体" w:eastAsia="黑体" w:hAnsi="仿宋_GB2312"/>
          <w:color w:val="000000"/>
          <w:kern w:val="0"/>
          <w:sz w:val="32"/>
          <w:szCs w:val="32"/>
        </w:rPr>
        <w:t>四、时间安排</w:t>
      </w:r>
    </w:p>
    <w:p w:rsidR="008F7BF3" w:rsidRDefault="008F7BF3" w:rsidP="008F7BF3">
      <w:pPr>
        <w:autoSpaceDE w:val="0"/>
        <w:autoSpaceDN w:val="0"/>
        <w:adjustRightInd w:val="0"/>
        <w:ind w:firstLineChars="200" w:firstLine="640"/>
        <w:jc w:val="left"/>
        <w:rPr>
          <w:rFonts w:ascii="黑体" w:eastAsia="黑体" w:hAnsi="仿宋_GB2312"/>
          <w:color w:val="000000"/>
          <w:kern w:val="0"/>
          <w:sz w:val="32"/>
          <w:szCs w:val="32"/>
        </w:rPr>
      </w:pPr>
      <w:r>
        <w:rPr>
          <w:rFonts w:ascii="楷体_GB2312" w:eastAsia="楷体_GB2312"/>
          <w:b/>
          <w:color w:val="000000"/>
          <w:kern w:val="0"/>
          <w:sz w:val="32"/>
          <w:szCs w:val="32"/>
        </w:rPr>
        <w:t>（一）检查准备阶段（7月份）</w:t>
      </w:r>
    </w:p>
    <w:p w:rsidR="008F7BF3" w:rsidRDefault="008F7BF3" w:rsidP="008F7BF3">
      <w:pPr>
        <w:autoSpaceDE w:val="0"/>
        <w:autoSpaceDN w:val="0"/>
        <w:adjustRightInd w:val="0"/>
        <w:ind w:firstLineChars="200" w:firstLine="640"/>
        <w:jc w:val="left"/>
        <w:rPr>
          <w:rFonts w:eastAsia="仿宋_GB2312"/>
          <w:color w:val="000000"/>
          <w:kern w:val="0"/>
          <w:sz w:val="32"/>
          <w:szCs w:val="32"/>
        </w:rPr>
      </w:pPr>
      <w:r>
        <w:rPr>
          <w:rFonts w:eastAsia="仿宋_GB2312"/>
          <w:color w:val="000000"/>
          <w:kern w:val="0"/>
          <w:sz w:val="32"/>
          <w:szCs w:val="32"/>
        </w:rPr>
        <w:t>7</w:t>
      </w:r>
      <w:r>
        <w:rPr>
          <w:rFonts w:eastAsia="仿宋_GB2312" w:hAnsi="仿宋_GB2312"/>
          <w:color w:val="000000"/>
          <w:kern w:val="0"/>
          <w:sz w:val="32"/>
          <w:szCs w:val="32"/>
        </w:rPr>
        <w:t>月份发布检查通知，确定被检查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w:t>
      </w:r>
      <w:r>
        <w:rPr>
          <w:rFonts w:eastAsia="仿宋_GB2312" w:hAnsi="仿宋_GB2312" w:hint="eastAsia"/>
          <w:color w:val="000000"/>
          <w:kern w:val="0"/>
          <w:sz w:val="32"/>
          <w:szCs w:val="32"/>
        </w:rPr>
        <w:t>相关</w:t>
      </w:r>
      <w:r>
        <w:rPr>
          <w:rFonts w:eastAsia="仿宋_GB2312" w:hAnsi="仿宋_GB2312"/>
          <w:color w:val="000000"/>
          <w:kern w:val="0"/>
          <w:sz w:val="32"/>
          <w:szCs w:val="32"/>
        </w:rPr>
        <w:t>市</w:t>
      </w:r>
      <w:r>
        <w:rPr>
          <w:rFonts w:eastAsia="仿宋_GB2312" w:hAnsi="仿宋_GB2312" w:hint="eastAsia"/>
          <w:color w:val="000000"/>
          <w:kern w:val="0"/>
          <w:sz w:val="32"/>
          <w:szCs w:val="32"/>
        </w:rPr>
        <w:t>(</w:t>
      </w:r>
      <w:r>
        <w:rPr>
          <w:rFonts w:eastAsia="仿宋_GB2312" w:hAnsi="仿宋_GB2312"/>
          <w:color w:val="000000"/>
          <w:kern w:val="0"/>
          <w:sz w:val="32"/>
          <w:szCs w:val="32"/>
        </w:rPr>
        <w:t>州</w:t>
      </w:r>
      <w:r>
        <w:rPr>
          <w:rFonts w:eastAsia="仿宋_GB2312" w:hAnsi="仿宋_GB2312" w:hint="eastAsia"/>
          <w:color w:val="000000"/>
          <w:kern w:val="0"/>
          <w:sz w:val="32"/>
          <w:szCs w:val="32"/>
        </w:rPr>
        <w:t>)</w:t>
      </w:r>
      <w:r>
        <w:rPr>
          <w:rFonts w:eastAsia="仿宋_GB2312" w:hAnsi="仿宋_GB2312"/>
          <w:color w:val="000000"/>
          <w:kern w:val="0"/>
          <w:sz w:val="32"/>
          <w:szCs w:val="32"/>
        </w:rPr>
        <w:t>注管中心</w:t>
      </w:r>
      <w:r>
        <w:rPr>
          <w:rFonts w:eastAsia="仿宋_GB2312" w:hAnsi="仿宋_GB2312" w:hint="eastAsia"/>
          <w:color w:val="000000"/>
          <w:kern w:val="0"/>
          <w:sz w:val="32"/>
          <w:szCs w:val="32"/>
        </w:rPr>
        <w:t>根据方案要求</w:t>
      </w:r>
      <w:r>
        <w:rPr>
          <w:rFonts w:eastAsia="仿宋_GB2312" w:hAnsi="仿宋_GB2312"/>
          <w:color w:val="000000"/>
          <w:kern w:val="0"/>
          <w:sz w:val="32"/>
          <w:szCs w:val="32"/>
        </w:rPr>
        <w:t>组织开展检查人员培训工作。</w:t>
      </w:r>
    </w:p>
    <w:p w:rsidR="008F7BF3" w:rsidRDefault="008F7BF3" w:rsidP="008F7BF3">
      <w:pPr>
        <w:rPr>
          <w:rFonts w:ascii="楷体_GB2312" w:eastAsia="楷体_GB2312"/>
          <w:b/>
          <w:color w:val="000000"/>
          <w:kern w:val="0"/>
          <w:sz w:val="32"/>
          <w:szCs w:val="32"/>
        </w:rPr>
      </w:pPr>
      <w:r>
        <w:rPr>
          <w:rFonts w:eastAsia="仿宋_GB2312"/>
          <w:color w:val="000000"/>
          <w:kern w:val="0"/>
          <w:sz w:val="32"/>
          <w:szCs w:val="32"/>
        </w:rPr>
        <w:t xml:space="preserve">  </w:t>
      </w:r>
      <w:r>
        <w:rPr>
          <w:rFonts w:ascii="楷体_GB2312" w:eastAsia="楷体_GB2312"/>
          <w:b/>
          <w:color w:val="000000"/>
          <w:kern w:val="0"/>
          <w:sz w:val="32"/>
          <w:szCs w:val="32"/>
        </w:rPr>
        <w:t xml:space="preserve">  （二）检查实施阶段（8月上旬开始）</w:t>
      </w:r>
    </w:p>
    <w:p w:rsidR="008F7BF3" w:rsidRDefault="008F7BF3" w:rsidP="008F7BF3">
      <w:pPr>
        <w:autoSpaceDE w:val="0"/>
        <w:autoSpaceDN w:val="0"/>
        <w:adjustRightInd w:val="0"/>
        <w:ind w:firstLineChars="200" w:firstLine="640"/>
        <w:jc w:val="left"/>
        <w:rPr>
          <w:rFonts w:eastAsia="仿宋_GB2312"/>
          <w:color w:val="000000"/>
          <w:kern w:val="0"/>
          <w:sz w:val="32"/>
          <w:szCs w:val="32"/>
        </w:rPr>
      </w:pPr>
      <w:r>
        <w:rPr>
          <w:rFonts w:eastAsia="仿宋_GB2312" w:hAnsi="仿宋_GB2312"/>
          <w:color w:val="000000"/>
          <w:kern w:val="0"/>
          <w:sz w:val="32"/>
          <w:szCs w:val="32"/>
        </w:rPr>
        <w:t>开展全省会计师事务所执业质量检查，</w:t>
      </w:r>
      <w:r>
        <w:rPr>
          <w:rFonts w:eastAsia="仿宋_GB2312" w:hAnsi="仿宋_GB2312" w:hint="eastAsia"/>
          <w:color w:val="000000"/>
          <w:kern w:val="0"/>
          <w:sz w:val="32"/>
          <w:szCs w:val="32"/>
        </w:rPr>
        <w:t>相关</w:t>
      </w:r>
      <w:r>
        <w:rPr>
          <w:rFonts w:eastAsia="仿宋_GB2312" w:hAnsi="仿宋_GB2312"/>
          <w:color w:val="000000"/>
          <w:kern w:val="0"/>
          <w:sz w:val="32"/>
          <w:szCs w:val="32"/>
        </w:rPr>
        <w:t>市</w:t>
      </w:r>
      <w:r>
        <w:rPr>
          <w:rFonts w:eastAsia="仿宋_GB2312" w:hAnsi="仿宋_GB2312" w:hint="eastAsia"/>
          <w:color w:val="000000"/>
          <w:kern w:val="0"/>
          <w:sz w:val="32"/>
          <w:szCs w:val="32"/>
        </w:rPr>
        <w:t>（</w:t>
      </w:r>
      <w:r>
        <w:rPr>
          <w:rFonts w:eastAsia="仿宋_GB2312" w:hAnsi="仿宋_GB2312"/>
          <w:color w:val="000000"/>
          <w:kern w:val="0"/>
          <w:sz w:val="32"/>
          <w:szCs w:val="32"/>
        </w:rPr>
        <w:t>州</w:t>
      </w:r>
      <w:r>
        <w:rPr>
          <w:rFonts w:eastAsia="仿宋_GB2312" w:hAnsi="仿宋_GB2312" w:hint="eastAsia"/>
          <w:color w:val="000000"/>
          <w:kern w:val="0"/>
          <w:sz w:val="32"/>
          <w:szCs w:val="32"/>
        </w:rPr>
        <w:t>）</w:t>
      </w:r>
      <w:r>
        <w:rPr>
          <w:rFonts w:eastAsia="仿宋_GB2312" w:hAnsi="仿宋_GB2312"/>
          <w:color w:val="000000"/>
          <w:kern w:val="0"/>
          <w:sz w:val="32"/>
          <w:szCs w:val="32"/>
        </w:rPr>
        <w:t>注管中心按省注协统一要求，合理安排检查时间和检查人员，以保证检查工作质量。</w:t>
      </w:r>
    </w:p>
    <w:p w:rsidR="008F7BF3" w:rsidRDefault="008F7BF3" w:rsidP="008F7BF3">
      <w:pPr>
        <w:rPr>
          <w:rFonts w:ascii="楷体_GB2312" w:eastAsia="楷体_GB2312"/>
          <w:b/>
          <w:color w:val="000000"/>
          <w:kern w:val="0"/>
          <w:sz w:val="32"/>
          <w:szCs w:val="32"/>
        </w:rPr>
      </w:pPr>
      <w:r>
        <w:rPr>
          <w:rFonts w:ascii="楷体_GB2312" w:eastAsia="楷体_GB2312"/>
          <w:b/>
          <w:color w:val="000000"/>
          <w:kern w:val="0"/>
          <w:sz w:val="32"/>
          <w:szCs w:val="32"/>
        </w:rPr>
        <w:t xml:space="preserve">    （三）处理阶段（9月1日至11月底）</w:t>
      </w:r>
    </w:p>
    <w:p w:rsidR="008F7BF3" w:rsidRDefault="008F7BF3" w:rsidP="008F7BF3">
      <w:pPr>
        <w:autoSpaceDE w:val="0"/>
        <w:autoSpaceDN w:val="0"/>
        <w:adjustRightInd w:val="0"/>
        <w:jc w:val="left"/>
        <w:rPr>
          <w:rFonts w:eastAsia="仿宋_GB2312"/>
          <w:color w:val="000000"/>
          <w:kern w:val="0"/>
          <w:sz w:val="32"/>
          <w:szCs w:val="32"/>
        </w:rPr>
      </w:pPr>
      <w:r>
        <w:rPr>
          <w:rFonts w:eastAsia="仿宋_GB2312"/>
          <w:color w:val="000000"/>
          <w:kern w:val="0"/>
          <w:sz w:val="32"/>
          <w:szCs w:val="32"/>
        </w:rPr>
        <w:t xml:space="preserve">    </w:t>
      </w:r>
      <w:r>
        <w:rPr>
          <w:rFonts w:eastAsia="仿宋_GB2312" w:hAnsi="仿宋_GB2312"/>
          <w:color w:val="000000"/>
          <w:kern w:val="0"/>
          <w:sz w:val="32"/>
          <w:szCs w:val="32"/>
        </w:rPr>
        <w:t>根据现场检查结果，对存在严重问题的</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事务所及注册会计师，提交省注协惩戒委员会予以处理，并向相关</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事务所发出整改意见书。</w:t>
      </w:r>
    </w:p>
    <w:p w:rsidR="008F7BF3" w:rsidRDefault="008F7BF3" w:rsidP="008F7BF3">
      <w:pPr>
        <w:autoSpaceDE w:val="0"/>
        <w:autoSpaceDN w:val="0"/>
        <w:adjustRightInd w:val="0"/>
        <w:ind w:firstLineChars="177" w:firstLine="566"/>
        <w:jc w:val="left"/>
        <w:rPr>
          <w:rFonts w:ascii="黑体" w:eastAsia="黑体" w:hAnsi="仿宋_GB2312"/>
          <w:color w:val="000000"/>
          <w:kern w:val="0"/>
          <w:sz w:val="32"/>
          <w:szCs w:val="32"/>
        </w:rPr>
      </w:pPr>
      <w:r>
        <w:rPr>
          <w:rFonts w:ascii="黑体" w:eastAsia="黑体" w:hAnsi="仿宋_GB2312"/>
          <w:color w:val="000000"/>
          <w:kern w:val="0"/>
          <w:sz w:val="32"/>
          <w:szCs w:val="32"/>
        </w:rPr>
        <w:t>五、具体要求</w:t>
      </w:r>
    </w:p>
    <w:p w:rsidR="008F7BF3" w:rsidRDefault="008F7BF3" w:rsidP="008F7BF3">
      <w:pPr>
        <w:rPr>
          <w:rFonts w:ascii="楷体_GB2312" w:eastAsia="楷体_GB2312"/>
          <w:b/>
          <w:color w:val="000000"/>
          <w:kern w:val="0"/>
          <w:sz w:val="32"/>
          <w:szCs w:val="32"/>
        </w:rPr>
      </w:pPr>
      <w:r>
        <w:rPr>
          <w:rFonts w:ascii="楷体_GB2312" w:eastAsia="楷体_GB2312"/>
          <w:b/>
          <w:color w:val="000000"/>
          <w:kern w:val="0"/>
          <w:sz w:val="32"/>
          <w:szCs w:val="32"/>
        </w:rPr>
        <w:t xml:space="preserve">    （一）认真组织，狠抓落实</w:t>
      </w:r>
    </w:p>
    <w:p w:rsidR="008F7BF3" w:rsidRDefault="008F7BF3" w:rsidP="008F7BF3">
      <w:pPr>
        <w:autoSpaceDE w:val="0"/>
        <w:autoSpaceDN w:val="0"/>
        <w:adjustRightInd w:val="0"/>
        <w:ind w:firstLineChars="200" w:firstLine="640"/>
        <w:jc w:val="left"/>
        <w:rPr>
          <w:rFonts w:eastAsia="仿宋_GB2312"/>
          <w:color w:val="000000"/>
          <w:kern w:val="0"/>
          <w:sz w:val="32"/>
          <w:szCs w:val="32"/>
        </w:rPr>
      </w:pPr>
      <w:r>
        <w:rPr>
          <w:rFonts w:eastAsia="仿宋_GB2312" w:hAnsi="仿宋_GB2312"/>
          <w:color w:val="000000"/>
          <w:kern w:val="0"/>
          <w:sz w:val="32"/>
          <w:szCs w:val="32"/>
        </w:rPr>
        <w:t>各市</w:t>
      </w:r>
      <w:r>
        <w:rPr>
          <w:rFonts w:eastAsia="仿宋_GB2312" w:hAnsi="仿宋_GB2312" w:hint="eastAsia"/>
          <w:color w:val="000000"/>
          <w:kern w:val="0"/>
          <w:sz w:val="32"/>
          <w:szCs w:val="32"/>
        </w:rPr>
        <w:t>（</w:t>
      </w:r>
      <w:r>
        <w:rPr>
          <w:rFonts w:eastAsia="仿宋_GB2312" w:hAnsi="仿宋_GB2312"/>
          <w:color w:val="000000"/>
          <w:kern w:val="0"/>
          <w:sz w:val="32"/>
          <w:szCs w:val="32"/>
        </w:rPr>
        <w:t>州</w:t>
      </w:r>
      <w:r>
        <w:rPr>
          <w:rFonts w:eastAsia="仿宋_GB2312" w:hAnsi="仿宋_GB2312" w:hint="eastAsia"/>
          <w:color w:val="000000"/>
          <w:kern w:val="0"/>
          <w:sz w:val="32"/>
          <w:szCs w:val="32"/>
        </w:rPr>
        <w:t>）</w:t>
      </w:r>
      <w:r>
        <w:rPr>
          <w:rFonts w:eastAsia="仿宋_GB2312" w:hAnsi="仿宋_GB2312"/>
          <w:color w:val="000000"/>
          <w:kern w:val="0"/>
          <w:sz w:val="32"/>
          <w:szCs w:val="32"/>
        </w:rPr>
        <w:t>注管中心要认真按照执业质量检查制度和检查</w:t>
      </w:r>
      <w:r>
        <w:rPr>
          <w:rFonts w:eastAsia="仿宋_GB2312" w:hAnsi="仿宋_GB2312" w:hint="eastAsia"/>
          <w:color w:val="000000"/>
          <w:kern w:val="0"/>
          <w:sz w:val="32"/>
          <w:szCs w:val="32"/>
        </w:rPr>
        <w:t>工作方案</w:t>
      </w:r>
      <w:r>
        <w:rPr>
          <w:rFonts w:eastAsia="仿宋_GB2312" w:hAnsi="仿宋_GB2312"/>
          <w:color w:val="000000"/>
          <w:kern w:val="0"/>
          <w:sz w:val="32"/>
          <w:szCs w:val="32"/>
        </w:rPr>
        <w:t>开展检查工作，成立工作专班，制定具体检查计划报省注协监管部备案。同时，要按属地管理原则，切实履行工作职责，周密部署，认真实施好本地区事务所执业质量检查工作，确保检查工作取得实效。</w:t>
      </w:r>
    </w:p>
    <w:p w:rsidR="008F7BF3" w:rsidRDefault="008F7BF3" w:rsidP="008F7BF3">
      <w:pPr>
        <w:rPr>
          <w:rFonts w:eastAsia="仿宋_GB2312"/>
          <w:color w:val="000000"/>
          <w:kern w:val="0"/>
          <w:sz w:val="32"/>
          <w:szCs w:val="32"/>
        </w:rPr>
      </w:pPr>
      <w:r>
        <w:rPr>
          <w:rFonts w:eastAsia="仿宋_GB2312"/>
          <w:color w:val="000000"/>
          <w:kern w:val="0"/>
          <w:sz w:val="32"/>
          <w:szCs w:val="32"/>
        </w:rPr>
        <w:lastRenderedPageBreak/>
        <w:t xml:space="preserve">    </w:t>
      </w:r>
      <w:r>
        <w:rPr>
          <w:rFonts w:ascii="楷体_GB2312" w:eastAsia="楷体_GB2312"/>
          <w:b/>
          <w:color w:val="000000"/>
          <w:kern w:val="0"/>
          <w:sz w:val="32"/>
          <w:szCs w:val="32"/>
        </w:rPr>
        <w:t>（二）充实人员，提高水平</w:t>
      </w:r>
    </w:p>
    <w:p w:rsidR="008F7BF3" w:rsidRDefault="008F7BF3" w:rsidP="008F7BF3">
      <w:pPr>
        <w:autoSpaceDE w:val="0"/>
        <w:autoSpaceDN w:val="0"/>
        <w:adjustRightInd w:val="0"/>
        <w:ind w:firstLineChars="200" w:firstLine="640"/>
        <w:jc w:val="left"/>
        <w:rPr>
          <w:rFonts w:eastAsia="仿宋_GB2312"/>
          <w:color w:val="000000"/>
          <w:kern w:val="0"/>
          <w:sz w:val="32"/>
          <w:szCs w:val="32"/>
        </w:rPr>
      </w:pPr>
      <w:r>
        <w:rPr>
          <w:rFonts w:eastAsia="仿宋_GB2312" w:hAnsi="仿宋_GB2312"/>
          <w:color w:val="000000"/>
          <w:kern w:val="0"/>
          <w:sz w:val="32"/>
          <w:szCs w:val="32"/>
        </w:rPr>
        <w:t>落实行业</w:t>
      </w:r>
      <w:r>
        <w:rPr>
          <w:rFonts w:eastAsia="仿宋_GB2312"/>
          <w:color w:val="000000"/>
          <w:kern w:val="0"/>
          <w:sz w:val="32"/>
          <w:szCs w:val="32"/>
        </w:rPr>
        <w:t>“</w:t>
      </w:r>
      <w:r>
        <w:rPr>
          <w:rFonts w:eastAsia="仿宋_GB2312" w:hAnsi="仿宋_GB2312"/>
          <w:color w:val="000000"/>
          <w:kern w:val="0"/>
          <w:sz w:val="32"/>
          <w:szCs w:val="32"/>
        </w:rPr>
        <w:t>人才队伍建设年</w:t>
      </w:r>
      <w:r>
        <w:rPr>
          <w:rFonts w:eastAsia="仿宋_GB2312"/>
          <w:color w:val="000000"/>
          <w:kern w:val="0"/>
          <w:sz w:val="32"/>
          <w:szCs w:val="32"/>
        </w:rPr>
        <w:t>”</w:t>
      </w:r>
      <w:r>
        <w:rPr>
          <w:rFonts w:eastAsia="仿宋_GB2312" w:hAnsi="仿宋_GB2312"/>
          <w:color w:val="000000"/>
          <w:kern w:val="0"/>
          <w:sz w:val="32"/>
          <w:szCs w:val="32"/>
        </w:rPr>
        <w:t>主题活动指导精神，进一步加强行业检查人才队伍建设，要积极选聘职业道德操守好、专业胜任能力强、会计审计准则比较熟悉、执业经验丰富的</w:t>
      </w:r>
      <w:r>
        <w:rPr>
          <w:rFonts w:eastAsia="仿宋_GB2312" w:hAnsi="仿宋_GB2312" w:hint="eastAsia"/>
          <w:color w:val="000000"/>
          <w:kern w:val="0"/>
          <w:sz w:val="32"/>
          <w:szCs w:val="32"/>
        </w:rPr>
        <w:t>注册会计师</w:t>
      </w:r>
      <w:r>
        <w:rPr>
          <w:rFonts w:eastAsia="仿宋_GB2312" w:hAnsi="仿宋_GB2312"/>
          <w:color w:val="000000"/>
          <w:kern w:val="0"/>
          <w:sz w:val="32"/>
          <w:szCs w:val="32"/>
        </w:rPr>
        <w:t>充实检查队伍。同时，组织检查人员加强对执业质量检查的相关理论和方法的系统学习，提升检查队伍的专业检查水平。</w:t>
      </w:r>
    </w:p>
    <w:p w:rsidR="008F7BF3" w:rsidRDefault="008F7BF3" w:rsidP="008F7BF3">
      <w:pPr>
        <w:ind w:firstLineChars="196" w:firstLine="628"/>
        <w:rPr>
          <w:rFonts w:ascii="楷体_GB2312" w:eastAsia="楷体_GB2312"/>
          <w:b/>
          <w:color w:val="000000"/>
          <w:kern w:val="0"/>
          <w:sz w:val="32"/>
          <w:szCs w:val="32"/>
        </w:rPr>
      </w:pPr>
      <w:r>
        <w:rPr>
          <w:rFonts w:ascii="楷体_GB2312" w:eastAsia="楷体_GB2312"/>
          <w:b/>
          <w:color w:val="000000"/>
          <w:kern w:val="0"/>
          <w:sz w:val="32"/>
          <w:szCs w:val="32"/>
        </w:rPr>
        <w:t>（三）完善机制，注重实效</w:t>
      </w:r>
    </w:p>
    <w:p w:rsidR="008F7BF3" w:rsidRDefault="008F7BF3" w:rsidP="008F7BF3">
      <w:pPr>
        <w:autoSpaceDE w:val="0"/>
        <w:autoSpaceDN w:val="0"/>
        <w:adjustRightInd w:val="0"/>
        <w:ind w:firstLineChars="200" w:firstLine="640"/>
        <w:jc w:val="left"/>
        <w:rPr>
          <w:rFonts w:eastAsia="仿宋_GB2312"/>
          <w:color w:val="000000"/>
          <w:kern w:val="0"/>
          <w:sz w:val="32"/>
          <w:szCs w:val="32"/>
        </w:rPr>
      </w:pPr>
      <w:r>
        <w:rPr>
          <w:rFonts w:eastAsia="仿宋_GB2312" w:hAnsi="仿宋_GB2312"/>
          <w:color w:val="000000"/>
          <w:kern w:val="0"/>
          <w:sz w:val="32"/>
          <w:szCs w:val="32"/>
        </w:rPr>
        <w:t>省注协建立和实施专家咨询制度，设立专家咨询组，为现场检查以及检查结果的论证和处理提供技术支持和帮助，提升执业质量检查水平。要加强检查过程控制，对现场检查工作进行全面督导、统筹和安排，确保现场检查工作统一标准、统一尺度，进一步保障和提高检查工作质量。</w:t>
      </w:r>
    </w:p>
    <w:p w:rsidR="008F7BF3" w:rsidRDefault="008F7BF3" w:rsidP="008F7BF3">
      <w:pPr>
        <w:rPr>
          <w:rFonts w:ascii="楷体_GB2312" w:eastAsia="楷体_GB2312"/>
          <w:b/>
          <w:color w:val="000000"/>
          <w:kern w:val="0"/>
          <w:sz w:val="32"/>
          <w:szCs w:val="32"/>
        </w:rPr>
      </w:pPr>
      <w:r>
        <w:rPr>
          <w:rFonts w:eastAsia="仿宋_GB2312"/>
          <w:color w:val="000000"/>
          <w:kern w:val="0"/>
          <w:sz w:val="32"/>
          <w:szCs w:val="32"/>
        </w:rPr>
        <w:t xml:space="preserve">   </w:t>
      </w:r>
      <w:r>
        <w:rPr>
          <w:rFonts w:ascii="楷体_GB2312" w:eastAsia="楷体_GB2312"/>
          <w:b/>
          <w:color w:val="000000"/>
          <w:kern w:val="0"/>
          <w:sz w:val="32"/>
          <w:szCs w:val="32"/>
        </w:rPr>
        <w:t xml:space="preserve"> （四）加强廉政建设，做到</w:t>
      </w:r>
      <w:r>
        <w:rPr>
          <w:rFonts w:ascii="楷体_GB2312" w:eastAsia="楷体_GB2312"/>
          <w:b/>
          <w:color w:val="000000"/>
          <w:kern w:val="0"/>
          <w:sz w:val="32"/>
          <w:szCs w:val="32"/>
        </w:rPr>
        <w:t>“</w:t>
      </w:r>
      <w:r>
        <w:rPr>
          <w:rFonts w:ascii="楷体_GB2312" w:eastAsia="楷体_GB2312"/>
          <w:b/>
          <w:color w:val="000000"/>
          <w:kern w:val="0"/>
          <w:sz w:val="32"/>
          <w:szCs w:val="32"/>
        </w:rPr>
        <w:t>六不准</w:t>
      </w:r>
      <w:r>
        <w:rPr>
          <w:rFonts w:ascii="楷体_GB2312" w:eastAsia="楷体_GB2312"/>
          <w:b/>
          <w:color w:val="000000"/>
          <w:kern w:val="0"/>
          <w:sz w:val="32"/>
          <w:szCs w:val="32"/>
        </w:rPr>
        <w:t>”</w:t>
      </w:r>
    </w:p>
    <w:p w:rsidR="008F7BF3" w:rsidRDefault="008F7BF3" w:rsidP="008F7BF3">
      <w:pPr>
        <w:autoSpaceDE w:val="0"/>
        <w:autoSpaceDN w:val="0"/>
        <w:adjustRightInd w:val="0"/>
        <w:ind w:firstLineChars="200" w:firstLine="640"/>
        <w:jc w:val="left"/>
        <w:rPr>
          <w:rFonts w:eastAsia="仿宋_GB2312"/>
          <w:color w:val="000000"/>
          <w:kern w:val="0"/>
          <w:sz w:val="32"/>
          <w:szCs w:val="32"/>
        </w:rPr>
      </w:pPr>
      <w:r>
        <w:rPr>
          <w:rFonts w:eastAsia="仿宋_GB2312" w:hAnsi="仿宋_GB2312"/>
          <w:color w:val="000000"/>
          <w:kern w:val="0"/>
          <w:sz w:val="32"/>
          <w:szCs w:val="32"/>
        </w:rPr>
        <w:t>认真执行省注协印发的《湖北省会计师事务所执业质量检查工作廉政规定》，检查人员要廉洁自律，严格遵守</w:t>
      </w:r>
      <w:r>
        <w:rPr>
          <w:rFonts w:eastAsia="仿宋_GB2312"/>
          <w:color w:val="000000"/>
          <w:kern w:val="0"/>
          <w:sz w:val="32"/>
          <w:szCs w:val="32"/>
        </w:rPr>
        <w:t>“</w:t>
      </w:r>
      <w:r>
        <w:rPr>
          <w:rFonts w:eastAsia="仿宋_GB2312" w:hAnsi="仿宋_GB2312"/>
          <w:color w:val="000000"/>
          <w:kern w:val="0"/>
          <w:sz w:val="32"/>
          <w:szCs w:val="32"/>
        </w:rPr>
        <w:t>六不准</w:t>
      </w:r>
      <w:r>
        <w:rPr>
          <w:rFonts w:eastAsia="仿宋_GB2312"/>
          <w:color w:val="000000"/>
          <w:kern w:val="0"/>
          <w:sz w:val="32"/>
          <w:szCs w:val="32"/>
        </w:rPr>
        <w:t>”</w:t>
      </w:r>
      <w:r>
        <w:rPr>
          <w:rFonts w:eastAsia="仿宋_GB2312" w:hAnsi="仿宋_GB2312"/>
          <w:color w:val="000000"/>
          <w:kern w:val="0"/>
          <w:sz w:val="32"/>
          <w:szCs w:val="32"/>
        </w:rPr>
        <w:t>：即不准接受被</w:t>
      </w:r>
      <w:r>
        <w:rPr>
          <w:rFonts w:eastAsia="仿宋_GB2312" w:hAnsi="仿宋_GB2312" w:hint="eastAsia"/>
          <w:color w:val="000000"/>
          <w:kern w:val="0"/>
          <w:sz w:val="32"/>
          <w:szCs w:val="32"/>
        </w:rPr>
        <w:t>检</w:t>
      </w:r>
      <w:r>
        <w:rPr>
          <w:rFonts w:eastAsia="仿宋_GB2312" w:hAnsi="仿宋_GB2312"/>
          <w:color w:val="000000"/>
          <w:kern w:val="0"/>
          <w:sz w:val="32"/>
          <w:szCs w:val="32"/>
        </w:rPr>
        <w:t>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事务所的宴请、款待和住宿安排，不准使用被检查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事务所安排的交通工具，不准参加被检查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事务所安排的旅游和娱乐等活动，不准接收被检查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事务所的纪念品、礼品、礼金、消费卡和有价证券等，不准在被检查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事务所报销任何因公或因私产生的费用，不准利用检查获悉的被检查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事务所涉密信</w:t>
      </w:r>
      <w:r>
        <w:rPr>
          <w:rFonts w:eastAsia="仿宋_GB2312" w:hAnsi="仿宋_GB2312"/>
          <w:color w:val="000000"/>
          <w:kern w:val="0"/>
          <w:sz w:val="32"/>
          <w:szCs w:val="32"/>
        </w:rPr>
        <w:lastRenderedPageBreak/>
        <w:t>息为自己和他人谋利。</w:t>
      </w:r>
    </w:p>
    <w:p w:rsidR="008F7BF3" w:rsidRDefault="008F7BF3" w:rsidP="008F7BF3">
      <w:pPr>
        <w:rPr>
          <w:rFonts w:eastAsia="仿宋_GB2312"/>
          <w:color w:val="000000"/>
          <w:kern w:val="0"/>
          <w:sz w:val="32"/>
          <w:szCs w:val="32"/>
        </w:rPr>
      </w:pPr>
      <w:r>
        <w:rPr>
          <w:rFonts w:eastAsia="仿宋_GB2312"/>
          <w:color w:val="000000"/>
          <w:kern w:val="0"/>
          <w:sz w:val="32"/>
          <w:szCs w:val="32"/>
        </w:rPr>
        <w:t xml:space="preserve">   </w:t>
      </w:r>
      <w:r>
        <w:rPr>
          <w:rFonts w:ascii="楷体_GB2312" w:eastAsia="楷体_GB2312"/>
          <w:b/>
          <w:color w:val="000000"/>
          <w:kern w:val="0"/>
          <w:sz w:val="32"/>
          <w:szCs w:val="32"/>
        </w:rPr>
        <w:t xml:space="preserve"> （五）突出工作重点，遏制低价竞争</w:t>
      </w:r>
    </w:p>
    <w:p w:rsidR="008F7BF3" w:rsidRDefault="008F7BF3" w:rsidP="008F7BF3">
      <w:pPr>
        <w:autoSpaceDE w:val="0"/>
        <w:autoSpaceDN w:val="0"/>
        <w:adjustRightInd w:val="0"/>
        <w:jc w:val="left"/>
        <w:rPr>
          <w:rFonts w:eastAsia="仿宋_GB2312"/>
          <w:color w:val="000000"/>
          <w:kern w:val="0"/>
          <w:sz w:val="32"/>
          <w:szCs w:val="32"/>
        </w:rPr>
      </w:pPr>
      <w:r>
        <w:rPr>
          <w:rFonts w:eastAsia="仿宋_GB2312"/>
          <w:color w:val="000000"/>
          <w:kern w:val="0"/>
          <w:sz w:val="32"/>
          <w:szCs w:val="32"/>
        </w:rPr>
        <w:t xml:space="preserve">    </w:t>
      </w:r>
      <w:r>
        <w:rPr>
          <w:rFonts w:eastAsia="仿宋_GB2312" w:hAnsi="仿宋_GB2312"/>
          <w:color w:val="000000"/>
          <w:kern w:val="0"/>
          <w:sz w:val="32"/>
          <w:szCs w:val="32"/>
        </w:rPr>
        <w:t>在执业质量检查工作中，要重点检查</w:t>
      </w:r>
      <w:r>
        <w:rPr>
          <w:rFonts w:eastAsia="仿宋_GB2312" w:hAnsi="仿宋_GB2312" w:hint="eastAsia"/>
          <w:color w:val="000000"/>
          <w:kern w:val="0"/>
          <w:sz w:val="32"/>
          <w:szCs w:val="32"/>
        </w:rPr>
        <w:t>会计师</w:t>
      </w:r>
      <w:r>
        <w:rPr>
          <w:rFonts w:eastAsia="仿宋_GB2312" w:hAnsi="仿宋_GB2312"/>
          <w:color w:val="000000"/>
          <w:kern w:val="0"/>
          <w:sz w:val="32"/>
          <w:szCs w:val="32"/>
        </w:rPr>
        <w:t>事务所内部收费管理政策的制定和执行情况，深入全面地检查低收费项目的执业质量，严格核对审计资源投入是否与业务规模相匹配。对由于低价收费行为造成的审计工作质量降低的问题，要按照相关制度严肃处理，并追究主任会计师的领导责任。情节严重的，提请财政部门撤销事务所和责任注册会计师的相关资质，彻底遏制部分事务所损害行业科学发展的行为。</w:t>
      </w:r>
    </w:p>
    <w:p w:rsidR="008F7BF3" w:rsidRDefault="008F7BF3" w:rsidP="008F7BF3">
      <w:pPr>
        <w:rPr>
          <w:rFonts w:ascii="楷体_GB2312" w:eastAsia="楷体_GB2312"/>
          <w:b/>
          <w:color w:val="000000"/>
          <w:kern w:val="0"/>
          <w:sz w:val="32"/>
          <w:szCs w:val="32"/>
        </w:rPr>
      </w:pPr>
      <w:r>
        <w:rPr>
          <w:rFonts w:ascii="楷体_GB2312" w:eastAsia="楷体_GB2312"/>
          <w:b/>
          <w:color w:val="000000"/>
          <w:kern w:val="0"/>
          <w:sz w:val="32"/>
          <w:szCs w:val="32"/>
        </w:rPr>
        <w:t xml:space="preserve">    （六）加强帮扶，促进规范</w:t>
      </w:r>
    </w:p>
    <w:p w:rsidR="008F7BF3" w:rsidRDefault="008F7BF3" w:rsidP="008F7BF3">
      <w:pPr>
        <w:rPr>
          <w:rFonts w:eastAsia="仿宋_GB2312"/>
          <w:bCs/>
          <w:kern w:val="0"/>
          <w:sz w:val="32"/>
          <w:szCs w:val="32"/>
        </w:rPr>
      </w:pPr>
      <w:r>
        <w:rPr>
          <w:rFonts w:eastAsia="仿宋_GB2312"/>
          <w:color w:val="000000"/>
          <w:kern w:val="0"/>
          <w:sz w:val="32"/>
          <w:szCs w:val="32"/>
        </w:rPr>
        <w:t xml:space="preserve">    </w:t>
      </w:r>
      <w:r>
        <w:rPr>
          <w:rFonts w:eastAsia="仿宋_GB2312" w:hAnsi="仿宋_GB2312"/>
          <w:color w:val="000000"/>
          <w:kern w:val="0"/>
          <w:sz w:val="32"/>
          <w:szCs w:val="32"/>
        </w:rPr>
        <w:t>省注协在检查工作中按制度规定严格检查和惩戒，对违规事务所由行业惩戒委员会依规惩戒。同时，总结执业质量检查中发现的共性问题和突出问题，编写典型案例及专业提示，建立有效的整改跟踪机制，利用检查工作的成果促进行业执业水平的提升，体现行业检查</w:t>
      </w:r>
      <w:r>
        <w:rPr>
          <w:rFonts w:eastAsia="仿宋_GB2312"/>
          <w:color w:val="000000"/>
          <w:kern w:val="0"/>
          <w:sz w:val="32"/>
          <w:szCs w:val="32"/>
        </w:rPr>
        <w:t>“</w:t>
      </w:r>
      <w:r>
        <w:rPr>
          <w:rFonts w:eastAsia="仿宋_GB2312" w:hAnsi="仿宋_GB2312"/>
          <w:color w:val="000000"/>
          <w:kern w:val="0"/>
          <w:sz w:val="32"/>
          <w:szCs w:val="32"/>
        </w:rPr>
        <w:t>帮助、教育、督促、提高</w:t>
      </w:r>
      <w:r>
        <w:rPr>
          <w:rFonts w:eastAsia="仿宋_GB2312"/>
          <w:color w:val="000000"/>
          <w:kern w:val="0"/>
          <w:sz w:val="32"/>
          <w:szCs w:val="32"/>
        </w:rPr>
        <w:t>”</w:t>
      </w:r>
      <w:r>
        <w:rPr>
          <w:rFonts w:eastAsia="仿宋_GB2312" w:hAnsi="仿宋_GB2312"/>
          <w:color w:val="000000"/>
          <w:kern w:val="0"/>
          <w:sz w:val="32"/>
          <w:szCs w:val="32"/>
        </w:rPr>
        <w:t>的目的，巩固检查工作成效。</w:t>
      </w:r>
    </w:p>
    <w:p w:rsidR="00E60402" w:rsidRPr="008F7BF3" w:rsidRDefault="00E60402"/>
    <w:sectPr w:rsidR="00E60402" w:rsidRPr="008F7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02" w:rsidRDefault="00E60402" w:rsidP="008F7BF3">
      <w:r>
        <w:separator/>
      </w:r>
    </w:p>
  </w:endnote>
  <w:endnote w:type="continuationSeparator" w:id="1">
    <w:p w:rsidR="00E60402" w:rsidRDefault="00E60402" w:rsidP="008F7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大标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02" w:rsidRDefault="00E60402" w:rsidP="008F7BF3">
      <w:r>
        <w:separator/>
      </w:r>
    </w:p>
  </w:footnote>
  <w:footnote w:type="continuationSeparator" w:id="1">
    <w:p w:rsidR="00E60402" w:rsidRDefault="00E60402" w:rsidP="008F7B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BF3"/>
    <w:rsid w:val="008F7BF3"/>
    <w:rsid w:val="00E60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7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F7BF3"/>
    <w:rPr>
      <w:sz w:val="18"/>
      <w:szCs w:val="18"/>
    </w:rPr>
  </w:style>
  <w:style w:type="paragraph" w:styleId="a4">
    <w:name w:val="footer"/>
    <w:basedOn w:val="a"/>
    <w:link w:val="Char0"/>
    <w:uiPriority w:val="99"/>
    <w:semiHidden/>
    <w:unhideWhenUsed/>
    <w:rsid w:val="008F7B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F7B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419</Words>
  <Characters>2391</Characters>
  <Application>Microsoft Office Word</Application>
  <DocSecurity>0</DocSecurity>
  <Lines>19</Lines>
  <Paragraphs>5</Paragraphs>
  <ScaleCrop>false</ScaleCrop>
  <Company>Sky123.Org</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2014-07-10T00:16:00Z</dcterms:created>
  <dcterms:modified xsi:type="dcterms:W3CDTF">2014-07-10T00:17:00Z</dcterms:modified>
</cp:coreProperties>
</file>